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D31EF" w14:textId="77777777" w:rsidR="00AA6F4D" w:rsidRPr="00BB212B" w:rsidRDefault="00D26A77" w:rsidP="0021114E">
      <w:pPr>
        <w:pStyle w:val="LGAItemNoHeading"/>
        <w:spacing w:before="240"/>
        <w:rPr>
          <w:rFonts w:ascii="Arial" w:hAnsi="Arial" w:cs="Arial"/>
          <w:sz w:val="28"/>
          <w:szCs w:val="28"/>
        </w:rPr>
      </w:pPr>
      <w:r>
        <w:rPr>
          <w:rFonts w:ascii="Arial" w:hAnsi="Arial" w:cs="Arial"/>
          <w:sz w:val="28"/>
          <w:szCs w:val="28"/>
        </w:rPr>
        <w:t>Integration and Community Cohesion</w:t>
      </w:r>
    </w:p>
    <w:p w14:paraId="1591848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D26A77">
        <w:rPr>
          <w:rFonts w:ascii="Arial" w:hAnsi="Arial" w:cs="Arial"/>
          <w:b/>
          <w:szCs w:val="22"/>
        </w:rPr>
        <w:t xml:space="preserve"> </w:t>
      </w:r>
    </w:p>
    <w:p w14:paraId="0A96F030" w14:textId="77777777" w:rsidR="0021114E" w:rsidRPr="0021114E" w:rsidRDefault="0021114E" w:rsidP="0021114E">
      <w:pPr>
        <w:pStyle w:val="MainText"/>
        <w:spacing w:line="240" w:lineRule="auto"/>
        <w:rPr>
          <w:rFonts w:ascii="Arial" w:hAnsi="Arial" w:cs="Arial"/>
          <w:b/>
          <w:szCs w:val="22"/>
        </w:rPr>
      </w:pPr>
    </w:p>
    <w:p w14:paraId="5B89288B" w14:textId="77777777" w:rsidR="001172B6" w:rsidRPr="0021114E" w:rsidRDefault="00D26A77" w:rsidP="0021114E">
      <w:pPr>
        <w:pStyle w:val="MainText"/>
        <w:spacing w:line="240" w:lineRule="auto"/>
        <w:rPr>
          <w:rFonts w:ascii="Arial" w:hAnsi="Arial" w:cs="Arial"/>
          <w:b/>
          <w:szCs w:val="22"/>
        </w:rPr>
      </w:pPr>
      <w:r>
        <w:rPr>
          <w:rFonts w:ascii="Arial" w:hAnsi="Arial" w:cs="Arial"/>
          <w:szCs w:val="22"/>
        </w:rPr>
        <w:t>As background to the discussion</w:t>
      </w:r>
      <w:r w:rsidR="004B0FD9">
        <w:rPr>
          <w:rFonts w:ascii="Arial" w:hAnsi="Arial" w:cs="Arial"/>
          <w:szCs w:val="22"/>
        </w:rPr>
        <w:t>.</w:t>
      </w:r>
    </w:p>
    <w:p w14:paraId="37E544CC" w14:textId="77777777" w:rsidR="00A601EC" w:rsidRPr="0021114E" w:rsidRDefault="00A601EC" w:rsidP="0021114E">
      <w:pPr>
        <w:pStyle w:val="MainText"/>
        <w:spacing w:line="240" w:lineRule="auto"/>
        <w:rPr>
          <w:rFonts w:ascii="Arial" w:hAnsi="Arial" w:cs="Arial"/>
          <w:b/>
          <w:szCs w:val="22"/>
        </w:rPr>
      </w:pPr>
    </w:p>
    <w:p w14:paraId="718D19F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D29894B" w14:textId="77777777" w:rsidR="00A601EC" w:rsidRPr="0021114E" w:rsidRDefault="00A601EC" w:rsidP="0021114E">
      <w:pPr>
        <w:pStyle w:val="MainText"/>
        <w:spacing w:line="240" w:lineRule="auto"/>
        <w:rPr>
          <w:rFonts w:ascii="Arial" w:hAnsi="Arial" w:cs="Arial"/>
          <w:szCs w:val="22"/>
        </w:rPr>
      </w:pPr>
    </w:p>
    <w:p w14:paraId="4D84F290" w14:textId="2833EE86" w:rsidR="00C56860" w:rsidRPr="0021114E" w:rsidRDefault="00C216C7" w:rsidP="00C56860">
      <w:pPr>
        <w:pStyle w:val="MainText"/>
        <w:spacing w:line="240" w:lineRule="auto"/>
        <w:rPr>
          <w:rFonts w:ascii="Arial" w:hAnsi="Arial" w:cs="Arial"/>
          <w:szCs w:val="22"/>
        </w:rPr>
      </w:pPr>
      <w:r>
        <w:rPr>
          <w:rFonts w:ascii="Arial" w:hAnsi="Arial" w:cs="Arial"/>
          <w:szCs w:val="22"/>
        </w:rPr>
        <w:t xml:space="preserve">In July last year </w:t>
      </w:r>
      <w:r w:rsidR="005A1293">
        <w:rPr>
          <w:rFonts w:ascii="Arial" w:hAnsi="Arial" w:cs="Arial"/>
          <w:szCs w:val="22"/>
        </w:rPr>
        <w:t xml:space="preserve">Louise Casey </w:t>
      </w:r>
      <w:r>
        <w:rPr>
          <w:rFonts w:ascii="Arial" w:hAnsi="Arial" w:cs="Arial"/>
          <w:szCs w:val="22"/>
        </w:rPr>
        <w:t xml:space="preserve">was tasked by the Prime Minister with conducting a review of how to boost opportunity and integration as part of the </w:t>
      </w:r>
      <w:r w:rsidR="00041248">
        <w:rPr>
          <w:rFonts w:ascii="Arial" w:hAnsi="Arial" w:cs="Arial"/>
          <w:szCs w:val="22"/>
        </w:rPr>
        <w:t xml:space="preserve">Government’s </w:t>
      </w:r>
      <w:r>
        <w:rPr>
          <w:rFonts w:ascii="Arial" w:hAnsi="Arial" w:cs="Arial"/>
          <w:szCs w:val="22"/>
        </w:rPr>
        <w:t xml:space="preserve">strategy to address extremism. An interim report setting out initial findings is due to be published in early 2016. </w:t>
      </w:r>
      <w:r w:rsidR="00EF1D09">
        <w:rPr>
          <w:rFonts w:ascii="Arial" w:hAnsi="Arial" w:cs="Arial"/>
          <w:szCs w:val="22"/>
        </w:rPr>
        <w:t xml:space="preserve">This session gives an opportunity for councillors to </w:t>
      </w:r>
      <w:r>
        <w:rPr>
          <w:rFonts w:ascii="Arial" w:hAnsi="Arial" w:cs="Arial"/>
          <w:szCs w:val="22"/>
        </w:rPr>
        <w:t xml:space="preserve">make suggestions and </w:t>
      </w:r>
      <w:r w:rsidR="00EF1D09">
        <w:rPr>
          <w:rFonts w:ascii="Arial" w:hAnsi="Arial" w:cs="Arial"/>
          <w:szCs w:val="22"/>
        </w:rPr>
        <w:t>raise questions or issues which particularly affect local government, so Louise Casey can take them into account in completing her review and making any recommendation</w:t>
      </w:r>
      <w:r w:rsidR="00041248">
        <w:rPr>
          <w:rFonts w:ascii="Arial" w:hAnsi="Arial" w:cs="Arial"/>
          <w:szCs w:val="22"/>
        </w:rPr>
        <w:t>s</w:t>
      </w:r>
      <w:r w:rsidR="00EF1D09">
        <w:rPr>
          <w:rFonts w:ascii="Arial" w:hAnsi="Arial" w:cs="Arial"/>
          <w:szCs w:val="22"/>
        </w:rPr>
        <w:t xml:space="preserve"> to the </w:t>
      </w:r>
      <w:r w:rsidR="00041248">
        <w:rPr>
          <w:rFonts w:ascii="Arial" w:hAnsi="Arial" w:cs="Arial"/>
          <w:szCs w:val="22"/>
        </w:rPr>
        <w:t>Government</w:t>
      </w:r>
      <w:r w:rsidR="00EF1D09">
        <w:rPr>
          <w:rFonts w:ascii="Arial" w:hAnsi="Arial" w:cs="Arial"/>
          <w:szCs w:val="22"/>
        </w:rPr>
        <w:t xml:space="preserve">. </w:t>
      </w:r>
      <w:r w:rsidR="00D26A77">
        <w:rPr>
          <w:rFonts w:ascii="Arial" w:hAnsi="Arial" w:cs="Arial"/>
          <w:szCs w:val="22"/>
        </w:rPr>
        <w:t xml:space="preserve">A biography of the speaker is attached at </w:t>
      </w:r>
      <w:bookmarkStart w:id="0" w:name="_GoBack"/>
      <w:r w:rsidR="00D26A77" w:rsidRPr="002B3721">
        <w:rPr>
          <w:rFonts w:ascii="Arial" w:hAnsi="Arial" w:cs="Arial"/>
          <w:b/>
          <w:szCs w:val="22"/>
          <w:u w:val="single"/>
        </w:rPr>
        <w:t>Appendix A</w:t>
      </w:r>
      <w:bookmarkEnd w:id="0"/>
      <w:r w:rsidR="00D26A77">
        <w:rPr>
          <w:rFonts w:ascii="Arial" w:hAnsi="Arial" w:cs="Arial"/>
          <w:szCs w:val="22"/>
        </w:rPr>
        <w:t xml:space="preserve">. </w:t>
      </w:r>
    </w:p>
    <w:p w14:paraId="005A62DF" w14:textId="77777777" w:rsidR="00C56860" w:rsidRPr="0021114E" w:rsidRDefault="00C56860" w:rsidP="0021114E">
      <w:pPr>
        <w:pStyle w:val="MainText"/>
        <w:spacing w:line="240" w:lineRule="auto"/>
        <w:rPr>
          <w:rFonts w:ascii="Arial" w:hAnsi="Arial" w:cs="Arial"/>
          <w:szCs w:val="22"/>
        </w:rPr>
      </w:pPr>
    </w:p>
    <w:p w14:paraId="268FAF59" w14:textId="77777777" w:rsidR="000A3935" w:rsidRPr="0021114E" w:rsidRDefault="000A3935" w:rsidP="0021114E">
      <w:pPr>
        <w:pStyle w:val="MainText"/>
        <w:spacing w:line="240" w:lineRule="auto"/>
        <w:rPr>
          <w:rFonts w:ascii="Arial" w:hAnsi="Arial" w:cs="Arial"/>
          <w:szCs w:val="22"/>
        </w:rPr>
      </w:pPr>
    </w:p>
    <w:p w14:paraId="7146B4D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056903B" w14:textId="77777777">
        <w:tc>
          <w:tcPr>
            <w:tcW w:w="9157" w:type="dxa"/>
          </w:tcPr>
          <w:p w14:paraId="409547BE" w14:textId="77777777" w:rsidR="000C3360" w:rsidRPr="0021114E" w:rsidRDefault="000C3360" w:rsidP="0021114E">
            <w:pPr>
              <w:pStyle w:val="MainText"/>
              <w:spacing w:line="240" w:lineRule="auto"/>
              <w:rPr>
                <w:rFonts w:ascii="Arial" w:hAnsi="Arial" w:cs="Arial"/>
                <w:b/>
                <w:szCs w:val="22"/>
              </w:rPr>
            </w:pPr>
          </w:p>
          <w:p w14:paraId="39EE2C8D" w14:textId="6C118FD9"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12FDF9D" w14:textId="77777777" w:rsidR="0021114E" w:rsidRPr="0021114E" w:rsidRDefault="0021114E" w:rsidP="0021114E">
            <w:pPr>
              <w:pStyle w:val="MainText"/>
              <w:spacing w:line="240" w:lineRule="auto"/>
              <w:rPr>
                <w:rFonts w:ascii="Arial" w:hAnsi="Arial" w:cs="Arial"/>
                <w:szCs w:val="22"/>
              </w:rPr>
            </w:pPr>
          </w:p>
          <w:p w14:paraId="24A23AF7" w14:textId="77777777" w:rsidR="009C799F" w:rsidRPr="0021114E" w:rsidRDefault="00EF1D09" w:rsidP="0021114E">
            <w:pPr>
              <w:pStyle w:val="MainText"/>
              <w:spacing w:line="240" w:lineRule="auto"/>
              <w:rPr>
                <w:rFonts w:ascii="Arial" w:hAnsi="Arial" w:cs="Arial"/>
                <w:szCs w:val="22"/>
              </w:rPr>
            </w:pPr>
            <w:r>
              <w:rPr>
                <w:rFonts w:ascii="Arial" w:hAnsi="Arial" w:cs="Arial"/>
                <w:szCs w:val="22"/>
              </w:rPr>
              <w:t xml:space="preserve">Members are invited to note the presentation and raise issues from a local government perspective. </w:t>
            </w:r>
          </w:p>
          <w:p w14:paraId="7EBCE0A8" w14:textId="77777777" w:rsidR="000C3360" w:rsidRPr="0021114E" w:rsidRDefault="000C3360" w:rsidP="0021114E">
            <w:pPr>
              <w:pStyle w:val="MainText"/>
              <w:spacing w:line="240" w:lineRule="auto"/>
              <w:rPr>
                <w:rFonts w:ascii="Arial" w:hAnsi="Arial" w:cs="Arial"/>
                <w:szCs w:val="22"/>
              </w:rPr>
            </w:pPr>
          </w:p>
          <w:p w14:paraId="2F038AF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5F65C87" w14:textId="77777777" w:rsidR="00A601EC" w:rsidRPr="0021114E" w:rsidRDefault="00A601EC" w:rsidP="0021114E">
            <w:pPr>
              <w:pStyle w:val="MainText"/>
              <w:spacing w:line="240" w:lineRule="auto"/>
              <w:rPr>
                <w:rFonts w:ascii="Arial" w:hAnsi="Arial" w:cs="Arial"/>
                <w:b/>
                <w:szCs w:val="22"/>
              </w:rPr>
            </w:pPr>
          </w:p>
          <w:p w14:paraId="47486F20" w14:textId="77777777" w:rsidR="00A601EC" w:rsidRPr="0021114E" w:rsidRDefault="00C3009E" w:rsidP="0021114E">
            <w:pPr>
              <w:pStyle w:val="MainText"/>
              <w:spacing w:line="240" w:lineRule="auto"/>
              <w:rPr>
                <w:rFonts w:ascii="Arial" w:hAnsi="Arial" w:cs="Arial"/>
                <w:szCs w:val="22"/>
              </w:rPr>
            </w:pPr>
            <w:r>
              <w:rPr>
                <w:rFonts w:ascii="Arial" w:hAnsi="Arial" w:cs="Arial"/>
                <w:szCs w:val="22"/>
              </w:rPr>
              <w:t xml:space="preserve">Officers will take forward actions identified. </w:t>
            </w:r>
          </w:p>
          <w:p w14:paraId="40DBEE6D" w14:textId="77777777" w:rsidR="000A3935" w:rsidRPr="0021114E" w:rsidRDefault="000A3935" w:rsidP="0021114E">
            <w:pPr>
              <w:pStyle w:val="MainText"/>
              <w:spacing w:line="240" w:lineRule="auto"/>
              <w:rPr>
                <w:rFonts w:ascii="Arial" w:hAnsi="Arial" w:cs="Arial"/>
                <w:b/>
                <w:szCs w:val="22"/>
              </w:rPr>
            </w:pPr>
          </w:p>
        </w:tc>
      </w:tr>
    </w:tbl>
    <w:p w14:paraId="23E80FF6" w14:textId="77777777" w:rsidR="00AA6F4D" w:rsidRPr="0021114E" w:rsidRDefault="00AA6F4D" w:rsidP="0021114E">
      <w:pPr>
        <w:pStyle w:val="MainText"/>
        <w:spacing w:line="240" w:lineRule="auto"/>
        <w:rPr>
          <w:rFonts w:ascii="Arial" w:hAnsi="Arial" w:cs="Arial"/>
          <w:szCs w:val="22"/>
        </w:rPr>
      </w:pPr>
    </w:p>
    <w:p w14:paraId="18B912C2" w14:textId="77777777" w:rsidR="000D2BDB" w:rsidRPr="0021114E" w:rsidRDefault="000D2BDB" w:rsidP="0021114E">
      <w:pPr>
        <w:pStyle w:val="MainText"/>
        <w:spacing w:line="240" w:lineRule="auto"/>
        <w:rPr>
          <w:rFonts w:ascii="Arial" w:hAnsi="Arial" w:cs="Arial"/>
          <w:szCs w:val="22"/>
        </w:rPr>
      </w:pPr>
    </w:p>
    <w:p w14:paraId="0F114D6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D26A77" w:rsidRPr="0021114E" w14:paraId="0DF3C47A" w14:textId="77777777" w:rsidTr="008D332D">
        <w:tc>
          <w:tcPr>
            <w:tcW w:w="2802" w:type="dxa"/>
          </w:tcPr>
          <w:p w14:paraId="25D359B6"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825672C" w14:textId="77777777" w:rsidR="00CC0245" w:rsidRPr="0021114E" w:rsidRDefault="00D26A77" w:rsidP="00D26A77">
            <w:pPr>
              <w:pStyle w:val="MainText"/>
              <w:spacing w:before="120" w:line="240" w:lineRule="auto"/>
              <w:rPr>
                <w:rFonts w:ascii="Arial" w:hAnsi="Arial" w:cs="Arial"/>
                <w:szCs w:val="22"/>
              </w:rPr>
            </w:pPr>
            <w:r>
              <w:rPr>
                <w:rFonts w:ascii="Arial" w:hAnsi="Arial" w:cs="Arial"/>
                <w:szCs w:val="22"/>
              </w:rPr>
              <w:t xml:space="preserve">Mark Norris </w:t>
            </w:r>
          </w:p>
        </w:tc>
      </w:tr>
      <w:tr w:rsidR="00D26A77" w:rsidRPr="0021114E" w14:paraId="567C91D2" w14:textId="77777777" w:rsidTr="008D332D">
        <w:tc>
          <w:tcPr>
            <w:tcW w:w="2802" w:type="dxa"/>
          </w:tcPr>
          <w:p w14:paraId="5BC5265B"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55D4714" w14:textId="77777777" w:rsidR="00C9258A" w:rsidRPr="0021114E" w:rsidRDefault="00D26A77" w:rsidP="00D26A77">
            <w:pPr>
              <w:pStyle w:val="MainText"/>
              <w:spacing w:before="120" w:line="240" w:lineRule="auto"/>
              <w:rPr>
                <w:rFonts w:ascii="Arial" w:hAnsi="Arial" w:cs="Arial"/>
                <w:szCs w:val="22"/>
              </w:rPr>
            </w:pPr>
            <w:r>
              <w:rPr>
                <w:rFonts w:ascii="Arial" w:hAnsi="Arial" w:cs="Arial"/>
                <w:szCs w:val="22"/>
              </w:rPr>
              <w:t>Principal Policy Adviser</w:t>
            </w:r>
          </w:p>
        </w:tc>
      </w:tr>
      <w:tr w:rsidR="00D26A77" w:rsidRPr="0021114E" w14:paraId="485616A7" w14:textId="77777777" w:rsidTr="008D332D">
        <w:tc>
          <w:tcPr>
            <w:tcW w:w="2802" w:type="dxa"/>
          </w:tcPr>
          <w:p w14:paraId="03F3110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EE167C1" w14:textId="77777777" w:rsidR="00CC0245" w:rsidRPr="0021114E" w:rsidRDefault="00D26A77" w:rsidP="00D26A77">
            <w:pPr>
              <w:pStyle w:val="MainText"/>
              <w:spacing w:before="120" w:line="240" w:lineRule="auto"/>
              <w:rPr>
                <w:rFonts w:ascii="Arial" w:hAnsi="Arial" w:cs="Arial"/>
                <w:szCs w:val="22"/>
              </w:rPr>
            </w:pPr>
            <w:r>
              <w:rPr>
                <w:rFonts w:ascii="Arial" w:hAnsi="Arial" w:cs="Arial"/>
                <w:szCs w:val="22"/>
              </w:rPr>
              <w:t>020 7664 3241</w:t>
            </w:r>
          </w:p>
        </w:tc>
      </w:tr>
      <w:tr w:rsidR="00D26A77" w:rsidRPr="0021114E" w14:paraId="5994D932" w14:textId="77777777" w:rsidTr="006137EA">
        <w:trPr>
          <w:trHeight w:val="507"/>
        </w:trPr>
        <w:tc>
          <w:tcPr>
            <w:tcW w:w="2802" w:type="dxa"/>
          </w:tcPr>
          <w:p w14:paraId="29AFDFB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B25F0D4" w14:textId="77777777" w:rsidR="001A07F1" w:rsidRPr="0021114E" w:rsidRDefault="002B3721" w:rsidP="00D26A77">
            <w:pPr>
              <w:pStyle w:val="MainText"/>
              <w:spacing w:before="120" w:line="240" w:lineRule="auto"/>
              <w:rPr>
                <w:rFonts w:ascii="Arial" w:hAnsi="Arial" w:cs="Arial"/>
                <w:szCs w:val="22"/>
              </w:rPr>
            </w:pPr>
            <w:hyperlink r:id="rId11" w:history="1">
              <w:r w:rsidR="00C3009E" w:rsidRPr="00BB3EB0">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3E5D2762" w14:textId="77777777" w:rsidR="0021114E" w:rsidRDefault="0021114E" w:rsidP="0021114E">
      <w:pPr>
        <w:pStyle w:val="MainText"/>
        <w:spacing w:line="240" w:lineRule="auto"/>
        <w:rPr>
          <w:rFonts w:ascii="Arial" w:hAnsi="Arial" w:cs="Arial"/>
          <w:szCs w:val="22"/>
        </w:rPr>
      </w:pPr>
    </w:p>
    <w:p w14:paraId="16BCBAB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15499DC" w14:textId="77777777" w:rsidR="0021114E" w:rsidRDefault="0021114E">
      <w:pPr>
        <w:rPr>
          <w:rFonts w:ascii="Arial" w:hAnsi="Arial" w:cs="Arial"/>
          <w:szCs w:val="22"/>
        </w:rPr>
      </w:pPr>
      <w:r>
        <w:rPr>
          <w:rFonts w:ascii="Arial" w:hAnsi="Arial" w:cs="Arial"/>
          <w:szCs w:val="22"/>
        </w:rPr>
        <w:lastRenderedPageBreak/>
        <w:br w:type="page"/>
      </w:r>
    </w:p>
    <w:p w14:paraId="059F656B" w14:textId="77777777" w:rsidR="002A0D9E" w:rsidRPr="0021114E" w:rsidRDefault="00C10463"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lastRenderedPageBreak/>
        <w:t>Integration and Community Cohesion</w:t>
      </w:r>
    </w:p>
    <w:p w14:paraId="4F025AD7" w14:textId="77777777" w:rsidR="0021114E" w:rsidRPr="0021114E" w:rsidRDefault="0021114E" w:rsidP="0021114E">
      <w:pPr>
        <w:pStyle w:val="MainText"/>
        <w:spacing w:line="240" w:lineRule="auto"/>
        <w:rPr>
          <w:rFonts w:ascii="Arial" w:hAnsi="Arial" w:cs="Arial"/>
          <w:b/>
          <w:color w:val="FF0000"/>
          <w:szCs w:val="22"/>
        </w:rPr>
      </w:pPr>
    </w:p>
    <w:p w14:paraId="2863C0F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5EDF1C3" w14:textId="77777777" w:rsidR="008F3A81" w:rsidRPr="0021114E" w:rsidRDefault="008F3A81" w:rsidP="0021114E">
      <w:pPr>
        <w:pStyle w:val="MainText"/>
        <w:spacing w:line="240" w:lineRule="auto"/>
        <w:rPr>
          <w:rFonts w:ascii="Arial" w:hAnsi="Arial" w:cs="Arial"/>
          <w:szCs w:val="22"/>
        </w:rPr>
      </w:pPr>
    </w:p>
    <w:p w14:paraId="64608441" w14:textId="60A8002A" w:rsidR="00A669A4" w:rsidRPr="009A6556" w:rsidRDefault="00C10463" w:rsidP="009A6556">
      <w:pPr>
        <w:pStyle w:val="MainText"/>
        <w:numPr>
          <w:ilvl w:val="0"/>
          <w:numId w:val="24"/>
        </w:numPr>
        <w:spacing w:line="240" w:lineRule="auto"/>
        <w:rPr>
          <w:rFonts w:ascii="Arial" w:hAnsi="Arial" w:cs="Arial"/>
          <w:szCs w:val="22"/>
        </w:rPr>
      </w:pPr>
      <w:r>
        <w:rPr>
          <w:rFonts w:ascii="Arial" w:hAnsi="Arial" w:cs="Arial"/>
          <w:szCs w:val="22"/>
        </w:rPr>
        <w:t xml:space="preserve">On 20 July 2015 the Prime Minister </w:t>
      </w:r>
      <w:r w:rsidR="00DF3F74">
        <w:rPr>
          <w:rFonts w:ascii="Arial" w:hAnsi="Arial" w:cs="Arial"/>
          <w:szCs w:val="22"/>
        </w:rPr>
        <w:t xml:space="preserve">explained how the </w:t>
      </w:r>
      <w:r w:rsidR="00041248">
        <w:rPr>
          <w:rFonts w:ascii="Arial" w:hAnsi="Arial" w:cs="Arial"/>
          <w:szCs w:val="22"/>
        </w:rPr>
        <w:t xml:space="preserve">Government </w:t>
      </w:r>
      <w:r w:rsidR="00DF3F74">
        <w:rPr>
          <w:rFonts w:ascii="Arial" w:hAnsi="Arial" w:cs="Arial"/>
          <w:szCs w:val="22"/>
        </w:rPr>
        <w:t>would</w:t>
      </w:r>
      <w:r>
        <w:rPr>
          <w:rFonts w:ascii="Arial" w:hAnsi="Arial" w:cs="Arial"/>
          <w:szCs w:val="22"/>
        </w:rPr>
        <w:t xml:space="preserve"> address </w:t>
      </w:r>
      <w:r w:rsidR="00DF3F74">
        <w:rPr>
          <w:rFonts w:ascii="Arial" w:hAnsi="Arial" w:cs="Arial"/>
          <w:szCs w:val="22"/>
        </w:rPr>
        <w:t xml:space="preserve">the threat from </w:t>
      </w:r>
      <w:r>
        <w:rPr>
          <w:rFonts w:ascii="Arial" w:hAnsi="Arial" w:cs="Arial"/>
          <w:szCs w:val="22"/>
        </w:rPr>
        <w:t>extremism. In his speech the Pri</w:t>
      </w:r>
      <w:r w:rsidR="00A669A4">
        <w:rPr>
          <w:rFonts w:ascii="Arial" w:hAnsi="Arial" w:cs="Arial"/>
          <w:szCs w:val="22"/>
        </w:rPr>
        <w:t xml:space="preserve">me Minister </w:t>
      </w:r>
      <w:r w:rsidR="00DF3F74">
        <w:rPr>
          <w:rFonts w:ascii="Arial" w:hAnsi="Arial" w:cs="Arial"/>
          <w:szCs w:val="22"/>
        </w:rPr>
        <w:t>outlined</w:t>
      </w:r>
      <w:r w:rsidR="00A669A4">
        <w:rPr>
          <w:rFonts w:ascii="Arial" w:hAnsi="Arial" w:cs="Arial"/>
          <w:szCs w:val="22"/>
        </w:rPr>
        <w:t xml:space="preserve"> the four pillars </w:t>
      </w:r>
      <w:r w:rsidR="00DF3F74">
        <w:rPr>
          <w:rFonts w:ascii="Arial" w:hAnsi="Arial" w:cs="Arial"/>
          <w:szCs w:val="22"/>
        </w:rPr>
        <w:t>of</w:t>
      </w:r>
      <w:r w:rsidR="00A669A4">
        <w:rPr>
          <w:rFonts w:ascii="Arial" w:hAnsi="Arial" w:cs="Arial"/>
          <w:szCs w:val="22"/>
        </w:rPr>
        <w:t xml:space="preserve"> the </w:t>
      </w:r>
      <w:r w:rsidR="00041248">
        <w:rPr>
          <w:rFonts w:ascii="Arial" w:hAnsi="Arial" w:cs="Arial"/>
          <w:szCs w:val="22"/>
        </w:rPr>
        <w:t xml:space="preserve">Government’s </w:t>
      </w:r>
      <w:r w:rsidR="00A669A4">
        <w:rPr>
          <w:rFonts w:ascii="Arial" w:hAnsi="Arial" w:cs="Arial"/>
          <w:szCs w:val="22"/>
        </w:rPr>
        <w:t>C</w:t>
      </w:r>
      <w:r>
        <w:rPr>
          <w:rFonts w:ascii="Arial" w:hAnsi="Arial" w:cs="Arial"/>
          <w:szCs w:val="22"/>
        </w:rPr>
        <w:t>ounter</w:t>
      </w:r>
      <w:r w:rsidR="00DF3F74">
        <w:rPr>
          <w:rFonts w:ascii="Arial" w:hAnsi="Arial" w:cs="Arial"/>
          <w:szCs w:val="22"/>
        </w:rPr>
        <w:t xml:space="preserve"> </w:t>
      </w:r>
      <w:r w:rsidR="00A669A4">
        <w:rPr>
          <w:rFonts w:ascii="Arial" w:hAnsi="Arial" w:cs="Arial"/>
          <w:szCs w:val="22"/>
        </w:rPr>
        <w:t>E</w:t>
      </w:r>
      <w:r>
        <w:rPr>
          <w:rFonts w:ascii="Arial" w:hAnsi="Arial" w:cs="Arial"/>
          <w:szCs w:val="22"/>
        </w:rPr>
        <w:t xml:space="preserve">xtremism </w:t>
      </w:r>
      <w:r w:rsidR="00A669A4">
        <w:rPr>
          <w:rFonts w:ascii="Arial" w:hAnsi="Arial" w:cs="Arial"/>
          <w:szCs w:val="22"/>
        </w:rPr>
        <w:t xml:space="preserve">Strategy. </w:t>
      </w:r>
      <w:r w:rsidR="00A669A4" w:rsidRPr="009A6556">
        <w:rPr>
          <w:rFonts w:ascii="Arial" w:hAnsi="Arial" w:cs="Arial"/>
          <w:szCs w:val="22"/>
        </w:rPr>
        <w:t xml:space="preserve">The fourth strand in the Strategy is </w:t>
      </w:r>
      <w:r w:rsidR="00DF3F74">
        <w:rPr>
          <w:rFonts w:ascii="Arial" w:hAnsi="Arial" w:cs="Arial"/>
          <w:szCs w:val="22"/>
        </w:rPr>
        <w:t xml:space="preserve">designed to build </w:t>
      </w:r>
      <w:r w:rsidR="00A669A4" w:rsidRPr="009A6556">
        <w:rPr>
          <w:rFonts w:ascii="Arial" w:hAnsi="Arial" w:cs="Arial"/>
          <w:szCs w:val="22"/>
        </w:rPr>
        <w:t xml:space="preserve">a more cohesive society, so more people feel a part of it, and are therefore less vulnerable to extremism. </w:t>
      </w:r>
    </w:p>
    <w:p w14:paraId="65BE9737" w14:textId="77777777" w:rsidR="00A669A4" w:rsidRDefault="00A669A4" w:rsidP="00A669A4">
      <w:pPr>
        <w:pStyle w:val="MainText"/>
        <w:spacing w:line="240" w:lineRule="auto"/>
        <w:ind w:left="360"/>
        <w:rPr>
          <w:rFonts w:ascii="Arial" w:hAnsi="Arial" w:cs="Arial"/>
          <w:szCs w:val="22"/>
        </w:rPr>
      </w:pPr>
    </w:p>
    <w:p w14:paraId="5BBBFE82" w14:textId="77777777" w:rsidR="000A7FC2" w:rsidRDefault="009A6556" w:rsidP="000A7FC2">
      <w:pPr>
        <w:pStyle w:val="MainText"/>
        <w:numPr>
          <w:ilvl w:val="0"/>
          <w:numId w:val="24"/>
        </w:numPr>
        <w:spacing w:line="240" w:lineRule="auto"/>
        <w:rPr>
          <w:rFonts w:ascii="Arial" w:hAnsi="Arial" w:cs="Arial"/>
          <w:szCs w:val="22"/>
        </w:rPr>
      </w:pPr>
      <w:r>
        <w:rPr>
          <w:rFonts w:ascii="Arial" w:hAnsi="Arial" w:cs="Arial"/>
          <w:szCs w:val="22"/>
        </w:rPr>
        <w:t>Among the issues that the Prime Minister indicated this strand would seek to ad</w:t>
      </w:r>
      <w:r w:rsidR="00B705AA">
        <w:rPr>
          <w:rFonts w:ascii="Arial" w:hAnsi="Arial" w:cs="Arial"/>
          <w:szCs w:val="22"/>
        </w:rPr>
        <w:t xml:space="preserve">dress were the </w:t>
      </w:r>
      <w:r>
        <w:rPr>
          <w:rFonts w:ascii="Arial" w:hAnsi="Arial" w:cs="Arial"/>
          <w:szCs w:val="22"/>
        </w:rPr>
        <w:t>isolat</w:t>
      </w:r>
      <w:r w:rsidR="00B705AA">
        <w:rPr>
          <w:rFonts w:ascii="Arial" w:hAnsi="Arial" w:cs="Arial"/>
          <w:szCs w:val="22"/>
        </w:rPr>
        <w:t>ion of some individuals and communities, increasing the</w:t>
      </w:r>
      <w:r>
        <w:rPr>
          <w:rFonts w:ascii="Arial" w:hAnsi="Arial" w:cs="Arial"/>
          <w:szCs w:val="22"/>
        </w:rPr>
        <w:t xml:space="preserve"> opportunities</w:t>
      </w:r>
      <w:r w:rsidR="00B705AA">
        <w:rPr>
          <w:rFonts w:ascii="Arial" w:hAnsi="Arial" w:cs="Arial"/>
          <w:szCs w:val="22"/>
        </w:rPr>
        <w:t xml:space="preserve"> available in some parts of the country</w:t>
      </w:r>
      <w:r>
        <w:rPr>
          <w:rFonts w:ascii="Arial" w:hAnsi="Arial" w:cs="Arial"/>
          <w:szCs w:val="22"/>
        </w:rPr>
        <w:t xml:space="preserve">, </w:t>
      </w:r>
      <w:r w:rsidR="00B705AA">
        <w:rPr>
          <w:rFonts w:ascii="Arial" w:hAnsi="Arial" w:cs="Arial"/>
          <w:szCs w:val="22"/>
        </w:rPr>
        <w:t xml:space="preserve">addressing the </w:t>
      </w:r>
      <w:r>
        <w:rPr>
          <w:rFonts w:ascii="Arial" w:hAnsi="Arial" w:cs="Arial"/>
          <w:szCs w:val="22"/>
        </w:rPr>
        <w:t>barrier</w:t>
      </w:r>
      <w:r w:rsidR="00B705AA">
        <w:rPr>
          <w:rFonts w:ascii="Arial" w:hAnsi="Arial" w:cs="Arial"/>
          <w:szCs w:val="22"/>
        </w:rPr>
        <w:t xml:space="preserve">s created by a lack of proficiency in English, and how </w:t>
      </w:r>
      <w:r>
        <w:rPr>
          <w:rFonts w:ascii="Arial" w:hAnsi="Arial" w:cs="Arial"/>
          <w:szCs w:val="22"/>
        </w:rPr>
        <w:t xml:space="preserve">greater numbers of women from ethnic minorities </w:t>
      </w:r>
      <w:r w:rsidR="00B705AA">
        <w:rPr>
          <w:rFonts w:ascii="Arial" w:hAnsi="Arial" w:cs="Arial"/>
          <w:szCs w:val="22"/>
        </w:rPr>
        <w:t xml:space="preserve">could be supported </w:t>
      </w:r>
      <w:r>
        <w:rPr>
          <w:rFonts w:ascii="Arial" w:hAnsi="Arial" w:cs="Arial"/>
          <w:szCs w:val="22"/>
        </w:rPr>
        <w:t>in</w:t>
      </w:r>
      <w:r w:rsidR="00B705AA">
        <w:rPr>
          <w:rFonts w:ascii="Arial" w:hAnsi="Arial" w:cs="Arial"/>
          <w:szCs w:val="22"/>
        </w:rPr>
        <w:t>to</w:t>
      </w:r>
      <w:r>
        <w:rPr>
          <w:rFonts w:ascii="Arial" w:hAnsi="Arial" w:cs="Arial"/>
          <w:szCs w:val="22"/>
        </w:rPr>
        <w:t xml:space="preserve"> the workforce.</w:t>
      </w:r>
      <w:r w:rsidR="00C10463">
        <w:rPr>
          <w:rFonts w:ascii="Arial" w:hAnsi="Arial" w:cs="Arial"/>
          <w:szCs w:val="22"/>
        </w:rPr>
        <w:t xml:space="preserve">  </w:t>
      </w:r>
    </w:p>
    <w:p w14:paraId="561F9FC9" w14:textId="77777777" w:rsidR="00B705AA" w:rsidRDefault="00B705AA" w:rsidP="00B705AA">
      <w:pPr>
        <w:pStyle w:val="ListParagraph"/>
        <w:rPr>
          <w:rFonts w:ascii="Arial" w:hAnsi="Arial" w:cs="Arial"/>
          <w:szCs w:val="22"/>
        </w:rPr>
      </w:pPr>
    </w:p>
    <w:p w14:paraId="1641C4B4" w14:textId="3805B83E" w:rsidR="00B705AA" w:rsidRDefault="00B705AA" w:rsidP="000A7FC2">
      <w:pPr>
        <w:pStyle w:val="MainText"/>
        <w:numPr>
          <w:ilvl w:val="0"/>
          <w:numId w:val="24"/>
        </w:numPr>
        <w:spacing w:line="240" w:lineRule="auto"/>
        <w:rPr>
          <w:rFonts w:ascii="Arial" w:hAnsi="Arial" w:cs="Arial"/>
          <w:szCs w:val="22"/>
        </w:rPr>
      </w:pPr>
      <w:r>
        <w:rPr>
          <w:rFonts w:ascii="Arial" w:hAnsi="Arial" w:cs="Arial"/>
          <w:szCs w:val="22"/>
        </w:rPr>
        <w:t xml:space="preserve">To assist in identifying a range of programmes and interventions to boost opportunity and integration, the Prime Minister announced Louise Casey had been asked to carry out a review of what could be done. In particular he said the review would look at a number of issues including how </w:t>
      </w:r>
      <w:r w:rsidR="00A97F37">
        <w:rPr>
          <w:rFonts w:ascii="Arial" w:hAnsi="Arial" w:cs="Arial"/>
          <w:szCs w:val="22"/>
        </w:rPr>
        <w:t xml:space="preserve">the </w:t>
      </w:r>
      <w:r w:rsidR="00041248">
        <w:rPr>
          <w:rFonts w:ascii="Arial" w:hAnsi="Arial" w:cs="Arial"/>
          <w:szCs w:val="22"/>
        </w:rPr>
        <w:t xml:space="preserve">Government </w:t>
      </w:r>
      <w:r w:rsidR="00A97F37">
        <w:rPr>
          <w:rFonts w:ascii="Arial" w:hAnsi="Arial" w:cs="Arial"/>
          <w:szCs w:val="22"/>
        </w:rPr>
        <w:t xml:space="preserve">can ensure people learn English, how employment opportunities could be boosted, and how </w:t>
      </w:r>
      <w:r w:rsidR="005A1293">
        <w:rPr>
          <w:rFonts w:ascii="Arial" w:hAnsi="Arial" w:cs="Arial"/>
          <w:szCs w:val="22"/>
        </w:rPr>
        <w:t xml:space="preserve">state </w:t>
      </w:r>
      <w:r w:rsidR="00A97F37">
        <w:rPr>
          <w:rFonts w:ascii="Arial" w:hAnsi="Arial" w:cs="Arial"/>
          <w:szCs w:val="22"/>
        </w:rPr>
        <w:t xml:space="preserve">agencies can work with communities to promote integration. </w:t>
      </w:r>
    </w:p>
    <w:p w14:paraId="7423E955" w14:textId="77777777" w:rsidR="00A97F37" w:rsidRDefault="00A97F37" w:rsidP="00A97F37">
      <w:pPr>
        <w:pStyle w:val="ListParagraph"/>
        <w:rPr>
          <w:rFonts w:ascii="Arial" w:hAnsi="Arial" w:cs="Arial"/>
          <w:szCs w:val="22"/>
        </w:rPr>
      </w:pPr>
    </w:p>
    <w:p w14:paraId="20BB47B5" w14:textId="77777777" w:rsidR="00A97F37" w:rsidRDefault="00DF3F74" w:rsidP="000A7FC2">
      <w:pPr>
        <w:pStyle w:val="MainText"/>
        <w:numPr>
          <w:ilvl w:val="0"/>
          <w:numId w:val="24"/>
        </w:numPr>
        <w:spacing w:line="240" w:lineRule="auto"/>
        <w:rPr>
          <w:rFonts w:ascii="Arial" w:hAnsi="Arial" w:cs="Arial"/>
          <w:szCs w:val="22"/>
        </w:rPr>
      </w:pPr>
      <w:r>
        <w:rPr>
          <w:rFonts w:ascii="Arial" w:hAnsi="Arial" w:cs="Arial"/>
          <w:szCs w:val="22"/>
        </w:rPr>
        <w:t>Since</w:t>
      </w:r>
      <w:r w:rsidR="00A97F37">
        <w:rPr>
          <w:rFonts w:ascii="Arial" w:hAnsi="Arial" w:cs="Arial"/>
          <w:szCs w:val="22"/>
        </w:rPr>
        <w:t xml:space="preserve"> the Prime Minister’s announcement Louise Casey </w:t>
      </w:r>
      <w:r>
        <w:rPr>
          <w:rFonts w:ascii="Arial" w:hAnsi="Arial" w:cs="Arial"/>
          <w:szCs w:val="22"/>
        </w:rPr>
        <w:t xml:space="preserve">has </w:t>
      </w:r>
      <w:r w:rsidR="00A97F37">
        <w:rPr>
          <w:rFonts w:ascii="Arial" w:hAnsi="Arial" w:cs="Arial"/>
          <w:szCs w:val="22"/>
        </w:rPr>
        <w:t xml:space="preserve">travelled around the country to hear views </w:t>
      </w:r>
      <w:r>
        <w:rPr>
          <w:rFonts w:ascii="Arial" w:hAnsi="Arial" w:cs="Arial"/>
          <w:szCs w:val="22"/>
        </w:rPr>
        <w:t xml:space="preserve">from a wide range of communities </w:t>
      </w:r>
      <w:r w:rsidR="00A97F37">
        <w:rPr>
          <w:rFonts w:ascii="Arial" w:hAnsi="Arial" w:cs="Arial"/>
          <w:szCs w:val="22"/>
        </w:rPr>
        <w:t>on the issues of isolation and deprivation. In December she wrote to local authority chief executives</w:t>
      </w:r>
      <w:r w:rsidR="00DB2FB9">
        <w:rPr>
          <w:rFonts w:ascii="Arial" w:hAnsi="Arial" w:cs="Arial"/>
          <w:szCs w:val="22"/>
        </w:rPr>
        <w:t xml:space="preserve"> and the LGA</w:t>
      </w:r>
      <w:r w:rsidR="00A97F37">
        <w:rPr>
          <w:rFonts w:ascii="Arial" w:hAnsi="Arial" w:cs="Arial"/>
          <w:szCs w:val="22"/>
        </w:rPr>
        <w:t xml:space="preserve">, highlighting the important role local government has to play in this agenda and seeking views on </w:t>
      </w:r>
      <w:r w:rsidR="005A1293">
        <w:rPr>
          <w:rFonts w:ascii="Arial" w:hAnsi="Arial" w:cs="Arial"/>
          <w:szCs w:val="22"/>
        </w:rPr>
        <w:t xml:space="preserve">what councils could do to tackle isolation and segregation, and increase integration and cohesion. </w:t>
      </w:r>
      <w:r w:rsidR="00A97F37">
        <w:rPr>
          <w:rFonts w:ascii="Arial" w:hAnsi="Arial" w:cs="Arial"/>
          <w:szCs w:val="22"/>
        </w:rPr>
        <w:t xml:space="preserve"> </w:t>
      </w:r>
    </w:p>
    <w:p w14:paraId="4BBABEE6" w14:textId="77777777" w:rsidR="005A1293" w:rsidRDefault="005A1293" w:rsidP="005A1293">
      <w:pPr>
        <w:pStyle w:val="ListParagraph"/>
        <w:rPr>
          <w:rFonts w:ascii="Arial" w:hAnsi="Arial" w:cs="Arial"/>
          <w:szCs w:val="22"/>
        </w:rPr>
      </w:pPr>
    </w:p>
    <w:p w14:paraId="563A56B8" w14:textId="35FC0E2D" w:rsidR="005A1293" w:rsidRDefault="00DF3F74" w:rsidP="000A7FC2">
      <w:pPr>
        <w:pStyle w:val="MainText"/>
        <w:numPr>
          <w:ilvl w:val="0"/>
          <w:numId w:val="24"/>
        </w:numPr>
        <w:spacing w:line="240" w:lineRule="auto"/>
        <w:rPr>
          <w:rFonts w:ascii="Arial" w:hAnsi="Arial" w:cs="Arial"/>
          <w:szCs w:val="22"/>
        </w:rPr>
      </w:pPr>
      <w:r>
        <w:rPr>
          <w:rFonts w:ascii="Arial" w:hAnsi="Arial" w:cs="Arial"/>
          <w:szCs w:val="22"/>
        </w:rPr>
        <w:t>An interim report from the</w:t>
      </w:r>
      <w:r w:rsidR="005A1293">
        <w:rPr>
          <w:rFonts w:ascii="Arial" w:hAnsi="Arial" w:cs="Arial"/>
          <w:szCs w:val="22"/>
        </w:rPr>
        <w:t xml:space="preserve"> review </w:t>
      </w:r>
      <w:r>
        <w:rPr>
          <w:rFonts w:ascii="Arial" w:hAnsi="Arial" w:cs="Arial"/>
          <w:szCs w:val="22"/>
        </w:rPr>
        <w:t xml:space="preserve">is due </w:t>
      </w:r>
      <w:r w:rsidR="005A1293">
        <w:rPr>
          <w:rFonts w:ascii="Arial" w:hAnsi="Arial" w:cs="Arial"/>
          <w:szCs w:val="22"/>
        </w:rPr>
        <w:t xml:space="preserve">to </w:t>
      </w:r>
      <w:r>
        <w:rPr>
          <w:rFonts w:ascii="Arial" w:hAnsi="Arial" w:cs="Arial"/>
          <w:szCs w:val="22"/>
        </w:rPr>
        <w:t xml:space="preserve">be </w:t>
      </w:r>
      <w:r w:rsidR="005A1293">
        <w:rPr>
          <w:rFonts w:ascii="Arial" w:hAnsi="Arial" w:cs="Arial"/>
          <w:szCs w:val="22"/>
        </w:rPr>
        <w:t>publish</w:t>
      </w:r>
      <w:r>
        <w:rPr>
          <w:rFonts w:ascii="Arial" w:hAnsi="Arial" w:cs="Arial"/>
          <w:szCs w:val="22"/>
        </w:rPr>
        <w:t>ed</w:t>
      </w:r>
      <w:r w:rsidR="005A1293">
        <w:rPr>
          <w:rFonts w:ascii="Arial" w:hAnsi="Arial" w:cs="Arial"/>
          <w:szCs w:val="22"/>
        </w:rPr>
        <w:t xml:space="preserve"> early in 2016</w:t>
      </w:r>
      <w:r>
        <w:rPr>
          <w:rFonts w:ascii="Arial" w:hAnsi="Arial" w:cs="Arial"/>
          <w:szCs w:val="22"/>
        </w:rPr>
        <w:t xml:space="preserve">. It will </w:t>
      </w:r>
      <w:r w:rsidR="005A1293">
        <w:rPr>
          <w:rFonts w:ascii="Arial" w:hAnsi="Arial" w:cs="Arial"/>
          <w:szCs w:val="22"/>
        </w:rPr>
        <w:t xml:space="preserve">inform </w:t>
      </w:r>
      <w:r>
        <w:rPr>
          <w:rFonts w:ascii="Arial" w:hAnsi="Arial" w:cs="Arial"/>
          <w:szCs w:val="22"/>
        </w:rPr>
        <w:t>the development of a</w:t>
      </w:r>
      <w:r w:rsidR="005A1293">
        <w:rPr>
          <w:rFonts w:ascii="Arial" w:hAnsi="Arial" w:cs="Arial"/>
          <w:szCs w:val="22"/>
        </w:rPr>
        <w:t xml:space="preserve"> new wider Cohesive Communities Programme in 2016. This will support local interventions that improve integration and extend opportunity in the communities that most need it. In the Spending Review announcement the </w:t>
      </w:r>
      <w:r w:rsidR="00041248">
        <w:rPr>
          <w:rFonts w:ascii="Arial" w:hAnsi="Arial" w:cs="Arial"/>
          <w:szCs w:val="22"/>
        </w:rPr>
        <w:t xml:space="preserve">Government </w:t>
      </w:r>
      <w:r w:rsidR="005A1293">
        <w:rPr>
          <w:rFonts w:ascii="Arial" w:hAnsi="Arial" w:cs="Arial"/>
          <w:szCs w:val="22"/>
        </w:rPr>
        <w:t>said that current levels of funding for community integration programmes would be maintained, but would be targeted to support the recommendations of the review.</w:t>
      </w:r>
    </w:p>
    <w:p w14:paraId="171DB088" w14:textId="77777777" w:rsidR="000A7FC2" w:rsidRPr="0021114E" w:rsidRDefault="000A7FC2" w:rsidP="000A7FC2">
      <w:pPr>
        <w:pStyle w:val="MainText"/>
        <w:spacing w:line="240" w:lineRule="auto"/>
        <w:ind w:left="360"/>
        <w:rPr>
          <w:rFonts w:ascii="Arial" w:hAnsi="Arial" w:cs="Arial"/>
          <w:szCs w:val="22"/>
        </w:rPr>
      </w:pPr>
    </w:p>
    <w:p w14:paraId="690A0328" w14:textId="77777777" w:rsidR="002414C2" w:rsidRPr="0021114E" w:rsidRDefault="00C216C7" w:rsidP="0021114E">
      <w:pPr>
        <w:pStyle w:val="MainText"/>
        <w:spacing w:line="240" w:lineRule="auto"/>
        <w:rPr>
          <w:rFonts w:ascii="Arial" w:hAnsi="Arial" w:cs="Arial"/>
          <w:b/>
          <w:szCs w:val="22"/>
        </w:rPr>
      </w:pPr>
      <w:r>
        <w:rPr>
          <w:rFonts w:ascii="Arial" w:hAnsi="Arial" w:cs="Arial"/>
          <w:b/>
          <w:szCs w:val="22"/>
        </w:rPr>
        <w:t xml:space="preserve">The LGA’s work </w:t>
      </w:r>
    </w:p>
    <w:p w14:paraId="402806C0" w14:textId="77777777" w:rsidR="00893E53" w:rsidRPr="0021114E" w:rsidRDefault="00893E53" w:rsidP="0021114E">
      <w:pPr>
        <w:pStyle w:val="ListParagraph"/>
        <w:rPr>
          <w:rFonts w:ascii="Arial" w:hAnsi="Arial" w:cs="Arial"/>
          <w:szCs w:val="22"/>
        </w:rPr>
      </w:pPr>
    </w:p>
    <w:p w14:paraId="5A97B8D5" w14:textId="77777777" w:rsidR="007A063E" w:rsidRDefault="00DF3F74" w:rsidP="0021114E">
      <w:pPr>
        <w:pStyle w:val="ListParagraph"/>
        <w:numPr>
          <w:ilvl w:val="0"/>
          <w:numId w:val="24"/>
        </w:numPr>
        <w:rPr>
          <w:rFonts w:ascii="Arial" w:hAnsi="Arial" w:cs="Arial"/>
          <w:szCs w:val="22"/>
        </w:rPr>
      </w:pPr>
      <w:r>
        <w:rPr>
          <w:rFonts w:ascii="Arial" w:hAnsi="Arial" w:cs="Arial"/>
          <w:szCs w:val="22"/>
        </w:rPr>
        <w:t>T</w:t>
      </w:r>
      <w:r w:rsidR="00C216C7">
        <w:rPr>
          <w:rFonts w:ascii="Arial" w:hAnsi="Arial" w:cs="Arial"/>
          <w:szCs w:val="22"/>
        </w:rPr>
        <w:t xml:space="preserve">he Safer and Stronger Communities Board </w:t>
      </w:r>
      <w:r>
        <w:rPr>
          <w:rFonts w:ascii="Arial" w:hAnsi="Arial" w:cs="Arial"/>
          <w:szCs w:val="22"/>
        </w:rPr>
        <w:t xml:space="preserve">heard from the review team </w:t>
      </w:r>
      <w:r w:rsidR="00C216C7">
        <w:rPr>
          <w:rFonts w:ascii="Arial" w:hAnsi="Arial" w:cs="Arial"/>
          <w:szCs w:val="22"/>
        </w:rPr>
        <w:t>in December</w:t>
      </w:r>
      <w:r>
        <w:rPr>
          <w:rFonts w:ascii="Arial" w:hAnsi="Arial" w:cs="Arial"/>
          <w:szCs w:val="22"/>
        </w:rPr>
        <w:t xml:space="preserve">, and </w:t>
      </w:r>
      <w:r w:rsidR="00C74F0F">
        <w:rPr>
          <w:rFonts w:ascii="Arial" w:hAnsi="Arial" w:cs="Arial"/>
          <w:szCs w:val="22"/>
        </w:rPr>
        <w:t>sent a submission to the review in January</w:t>
      </w:r>
      <w:r w:rsidR="00DB2FB9">
        <w:rPr>
          <w:rFonts w:ascii="Arial" w:hAnsi="Arial" w:cs="Arial"/>
          <w:szCs w:val="22"/>
        </w:rPr>
        <w:t xml:space="preserve">. </w:t>
      </w:r>
      <w:r w:rsidR="00C74F0F">
        <w:rPr>
          <w:rFonts w:ascii="Arial" w:hAnsi="Arial" w:cs="Arial"/>
          <w:szCs w:val="22"/>
        </w:rPr>
        <w:t>The submission</w:t>
      </w:r>
      <w:r w:rsidR="00753AD0">
        <w:rPr>
          <w:rFonts w:ascii="Arial" w:hAnsi="Arial" w:cs="Arial"/>
          <w:szCs w:val="22"/>
        </w:rPr>
        <w:t xml:space="preserve"> </w:t>
      </w:r>
      <w:r w:rsidR="00DB2FB9">
        <w:rPr>
          <w:rFonts w:ascii="Arial" w:hAnsi="Arial" w:cs="Arial"/>
          <w:szCs w:val="22"/>
        </w:rPr>
        <w:t>outlined councils</w:t>
      </w:r>
      <w:r w:rsidR="00753AD0">
        <w:rPr>
          <w:rFonts w:ascii="Arial" w:hAnsi="Arial" w:cs="Arial"/>
          <w:szCs w:val="22"/>
        </w:rPr>
        <w:t>’ work</w:t>
      </w:r>
      <w:r w:rsidR="00DB2FB9">
        <w:rPr>
          <w:rFonts w:ascii="Arial" w:hAnsi="Arial" w:cs="Arial"/>
          <w:szCs w:val="22"/>
        </w:rPr>
        <w:t xml:space="preserve"> to promote integration, boost opportunities and tackle radicalisation. </w:t>
      </w:r>
      <w:r w:rsidR="00753AD0">
        <w:rPr>
          <w:rFonts w:ascii="Arial" w:hAnsi="Arial" w:cs="Arial"/>
          <w:szCs w:val="22"/>
        </w:rPr>
        <w:t xml:space="preserve">It also </w:t>
      </w:r>
      <w:r w:rsidR="00DB2FB9">
        <w:rPr>
          <w:rFonts w:ascii="Arial" w:hAnsi="Arial" w:cs="Arial"/>
          <w:szCs w:val="22"/>
        </w:rPr>
        <w:t xml:space="preserve">raised </w:t>
      </w:r>
      <w:r w:rsidR="003E2385">
        <w:rPr>
          <w:rFonts w:ascii="Arial" w:hAnsi="Arial" w:cs="Arial"/>
          <w:szCs w:val="22"/>
        </w:rPr>
        <w:t>a range of other related issues including</w:t>
      </w:r>
      <w:r w:rsidR="00DB2FB9">
        <w:rPr>
          <w:rFonts w:ascii="Arial" w:hAnsi="Arial" w:cs="Arial"/>
          <w:szCs w:val="22"/>
        </w:rPr>
        <w:t xml:space="preserve"> the role of counc</w:t>
      </w:r>
      <w:r w:rsidR="00FC3119">
        <w:rPr>
          <w:rFonts w:ascii="Arial" w:hAnsi="Arial" w:cs="Arial"/>
          <w:szCs w:val="22"/>
        </w:rPr>
        <w:t>ils in boosting economic growth;</w:t>
      </w:r>
      <w:r w:rsidR="00DB2FB9">
        <w:rPr>
          <w:rFonts w:ascii="Arial" w:hAnsi="Arial" w:cs="Arial"/>
          <w:szCs w:val="22"/>
        </w:rPr>
        <w:t xml:space="preserve"> </w:t>
      </w:r>
      <w:r w:rsidR="003E2385">
        <w:rPr>
          <w:rFonts w:ascii="Arial" w:hAnsi="Arial" w:cs="Arial"/>
          <w:szCs w:val="22"/>
        </w:rPr>
        <w:t>the need to integrate work across Whitehall on Prevent, counter-extremism and integration</w:t>
      </w:r>
      <w:r w:rsidR="00FC3119">
        <w:rPr>
          <w:rFonts w:ascii="Arial" w:hAnsi="Arial" w:cs="Arial"/>
          <w:szCs w:val="22"/>
        </w:rPr>
        <w:t>;</w:t>
      </w:r>
      <w:r w:rsidR="003E2385">
        <w:rPr>
          <w:rFonts w:ascii="Arial" w:hAnsi="Arial" w:cs="Arial"/>
          <w:szCs w:val="22"/>
        </w:rPr>
        <w:t xml:space="preserve"> and </w:t>
      </w:r>
      <w:r w:rsidR="00C74F0F">
        <w:rPr>
          <w:rFonts w:ascii="Arial" w:hAnsi="Arial" w:cs="Arial"/>
          <w:szCs w:val="22"/>
        </w:rPr>
        <w:t xml:space="preserve">better </w:t>
      </w:r>
      <w:r w:rsidR="003E2385">
        <w:rPr>
          <w:rFonts w:ascii="Arial" w:hAnsi="Arial" w:cs="Arial"/>
          <w:szCs w:val="22"/>
        </w:rPr>
        <w:t>information sharing by the police and security services with</w:t>
      </w:r>
      <w:r w:rsidR="00C74F0F">
        <w:rPr>
          <w:rFonts w:ascii="Arial" w:hAnsi="Arial" w:cs="Arial"/>
          <w:szCs w:val="22"/>
        </w:rPr>
        <w:t xml:space="preserve"> councils</w:t>
      </w:r>
      <w:r w:rsidR="003E2385">
        <w:rPr>
          <w:rFonts w:ascii="Arial" w:hAnsi="Arial" w:cs="Arial"/>
          <w:szCs w:val="22"/>
        </w:rPr>
        <w:t xml:space="preserve">. </w:t>
      </w:r>
    </w:p>
    <w:p w14:paraId="099AAF5B" w14:textId="77777777" w:rsidR="007A063E" w:rsidRDefault="007A063E" w:rsidP="007A063E">
      <w:pPr>
        <w:pStyle w:val="ListParagraph"/>
        <w:ind w:left="360"/>
        <w:rPr>
          <w:rFonts w:ascii="Arial" w:hAnsi="Arial" w:cs="Arial"/>
          <w:szCs w:val="22"/>
        </w:rPr>
      </w:pPr>
    </w:p>
    <w:p w14:paraId="0E45DFB9" w14:textId="176BB34C" w:rsidR="0087546A" w:rsidRDefault="00FC3119" w:rsidP="00DF3F74">
      <w:pPr>
        <w:pStyle w:val="ListParagraph"/>
        <w:numPr>
          <w:ilvl w:val="0"/>
          <w:numId w:val="24"/>
        </w:numPr>
        <w:rPr>
          <w:rFonts w:ascii="Arial" w:hAnsi="Arial" w:cs="Arial"/>
          <w:szCs w:val="22"/>
        </w:rPr>
      </w:pPr>
      <w:r w:rsidRPr="00DF3F74">
        <w:rPr>
          <w:rFonts w:ascii="Arial" w:hAnsi="Arial" w:cs="Arial"/>
          <w:szCs w:val="22"/>
        </w:rPr>
        <w:t xml:space="preserve">Around the wider Prevent and counter-extremism agenda </w:t>
      </w:r>
      <w:r w:rsidR="00C74F0F">
        <w:rPr>
          <w:rFonts w:ascii="Arial" w:hAnsi="Arial" w:cs="Arial"/>
          <w:szCs w:val="22"/>
        </w:rPr>
        <w:t>we are</w:t>
      </w:r>
      <w:r w:rsidRPr="00DF3F74">
        <w:rPr>
          <w:rFonts w:ascii="Arial" w:hAnsi="Arial" w:cs="Arial"/>
          <w:szCs w:val="22"/>
        </w:rPr>
        <w:t xml:space="preserve"> in discussion with the Home Office and </w:t>
      </w:r>
      <w:r w:rsidR="00041248">
        <w:rPr>
          <w:rFonts w:ascii="Arial" w:hAnsi="Arial" w:cs="Arial"/>
          <w:szCs w:val="22"/>
        </w:rPr>
        <w:t xml:space="preserve">the Department for </w:t>
      </w:r>
      <w:r w:rsidRPr="00DF3F74">
        <w:rPr>
          <w:rFonts w:ascii="Arial" w:hAnsi="Arial" w:cs="Arial"/>
          <w:szCs w:val="22"/>
        </w:rPr>
        <w:t>C</w:t>
      </w:r>
      <w:r w:rsidR="00041248">
        <w:rPr>
          <w:rFonts w:ascii="Arial" w:hAnsi="Arial" w:cs="Arial"/>
          <w:szCs w:val="22"/>
        </w:rPr>
        <w:t xml:space="preserve">ommunities and </w:t>
      </w:r>
      <w:r w:rsidRPr="00DF3F74">
        <w:rPr>
          <w:rFonts w:ascii="Arial" w:hAnsi="Arial" w:cs="Arial"/>
          <w:szCs w:val="22"/>
        </w:rPr>
        <w:t>L</w:t>
      </w:r>
      <w:r w:rsidR="00041248">
        <w:rPr>
          <w:rFonts w:ascii="Arial" w:hAnsi="Arial" w:cs="Arial"/>
          <w:szCs w:val="22"/>
        </w:rPr>
        <w:t xml:space="preserve">ocal </w:t>
      </w:r>
      <w:r w:rsidRPr="00DF3F74">
        <w:rPr>
          <w:rFonts w:ascii="Arial" w:hAnsi="Arial" w:cs="Arial"/>
          <w:szCs w:val="22"/>
        </w:rPr>
        <w:t>G</w:t>
      </w:r>
      <w:r w:rsidR="00041248">
        <w:rPr>
          <w:rFonts w:ascii="Arial" w:hAnsi="Arial" w:cs="Arial"/>
          <w:szCs w:val="22"/>
        </w:rPr>
        <w:t>overnment</w:t>
      </w:r>
      <w:r w:rsidRPr="00DF3F74">
        <w:rPr>
          <w:rFonts w:ascii="Arial" w:hAnsi="Arial" w:cs="Arial"/>
          <w:szCs w:val="22"/>
        </w:rPr>
        <w:t xml:space="preserve"> to develop a comprehensive </w:t>
      </w:r>
      <w:r w:rsidR="00DF3F74" w:rsidRPr="00DF3F74">
        <w:rPr>
          <w:rFonts w:ascii="Arial" w:hAnsi="Arial" w:cs="Arial"/>
          <w:szCs w:val="22"/>
        </w:rPr>
        <w:t>support package for councils</w:t>
      </w:r>
      <w:r w:rsidR="00C74F0F">
        <w:rPr>
          <w:rFonts w:ascii="Arial" w:hAnsi="Arial" w:cs="Arial"/>
          <w:szCs w:val="22"/>
        </w:rPr>
        <w:t xml:space="preserve">, and </w:t>
      </w:r>
      <w:r w:rsidR="00C74F0F" w:rsidRPr="00DF3F74">
        <w:rPr>
          <w:rFonts w:ascii="Arial" w:hAnsi="Arial" w:cs="Arial"/>
          <w:szCs w:val="22"/>
        </w:rPr>
        <w:t>we have published case studies showing how councils are engaging with their communities about the threat of radicalisation.</w:t>
      </w:r>
      <w:r w:rsidR="00DF3F74" w:rsidRPr="00DF3F74">
        <w:rPr>
          <w:rFonts w:ascii="Arial" w:hAnsi="Arial" w:cs="Arial"/>
          <w:szCs w:val="22"/>
        </w:rPr>
        <w:t xml:space="preserve"> </w:t>
      </w:r>
    </w:p>
    <w:p w14:paraId="5937A39E" w14:textId="2C03B514" w:rsidR="009844C4" w:rsidRDefault="009844C4" w:rsidP="009844C4">
      <w:pPr>
        <w:pStyle w:val="NormalWeb"/>
        <w:spacing w:before="0" w:beforeAutospacing="0" w:after="0" w:afterAutospacing="0"/>
        <w:contextualSpacing/>
        <w:rPr>
          <w:rFonts w:ascii="Arial" w:hAnsi="Arial" w:cs="Arial"/>
          <w:b/>
          <w:bCs/>
          <w:sz w:val="28"/>
          <w:szCs w:val="28"/>
        </w:rPr>
      </w:pPr>
      <w:r>
        <w:rPr>
          <w:noProof/>
        </w:rPr>
        <w:lastRenderedPageBreak/>
        <w:drawing>
          <wp:anchor distT="0" distB="0" distL="114300" distR="114300" simplePos="0" relativeHeight="251659264" behindDoc="1" locked="0" layoutInCell="1" allowOverlap="1" wp14:anchorId="1C730CED" wp14:editId="6557973C">
            <wp:simplePos x="0" y="0"/>
            <wp:positionH relativeFrom="column">
              <wp:posOffset>3653790</wp:posOffset>
            </wp:positionH>
            <wp:positionV relativeFrom="paragraph">
              <wp:posOffset>4445</wp:posOffset>
            </wp:positionV>
            <wp:extent cx="2031365" cy="1314450"/>
            <wp:effectExtent l="0" t="0" r="6985" b="0"/>
            <wp:wrapTight wrapText="bothSides">
              <wp:wrapPolygon edited="0">
                <wp:start x="0" y="0"/>
                <wp:lineTo x="0" y="21287"/>
                <wp:lineTo x="21472" y="21287"/>
                <wp:lineTo x="21472" y="0"/>
                <wp:lineTo x="0" y="0"/>
              </wp:wrapPolygon>
            </wp:wrapTight>
            <wp:docPr id="1" name="Picture 1" descr="http://thewire2/sites/projects/Memberservices/Councillors%20Forum/4.%20Current%20Meeting/03.03.16/Louise%20Casey%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wire2/sites/projects/Memberservices/Councillors%20Forum/4.%20Current%20Meeting/03.03.16/Louise%20Casey%20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136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956">
        <w:rPr>
          <w:rFonts w:ascii="Arial" w:hAnsi="Arial" w:cs="Arial"/>
          <w:b/>
          <w:bCs/>
          <w:sz w:val="28"/>
          <w:szCs w:val="28"/>
        </w:rPr>
        <w:t>Appendix A</w:t>
      </w:r>
    </w:p>
    <w:p w14:paraId="468CD743" w14:textId="77777777" w:rsidR="009844C4" w:rsidRPr="00AE6956" w:rsidRDefault="009844C4" w:rsidP="009844C4">
      <w:pPr>
        <w:pStyle w:val="NormalWeb"/>
        <w:spacing w:before="0" w:beforeAutospacing="0" w:after="0" w:afterAutospacing="0"/>
        <w:contextualSpacing/>
        <w:rPr>
          <w:rFonts w:ascii="Arial" w:hAnsi="Arial" w:cs="Arial"/>
          <w:b/>
          <w:bCs/>
          <w:sz w:val="28"/>
          <w:szCs w:val="28"/>
        </w:rPr>
      </w:pPr>
    </w:p>
    <w:p w14:paraId="242B10A4" w14:textId="77777777" w:rsidR="009844C4" w:rsidRDefault="009844C4" w:rsidP="009844C4">
      <w:pPr>
        <w:pStyle w:val="NormalWeb"/>
        <w:spacing w:before="0" w:beforeAutospacing="0" w:after="0" w:afterAutospacing="0"/>
        <w:contextualSpacing/>
        <w:rPr>
          <w:rFonts w:ascii="Arial" w:hAnsi="Arial" w:cs="Arial"/>
          <w:b/>
          <w:bCs/>
          <w:sz w:val="28"/>
          <w:szCs w:val="28"/>
        </w:rPr>
      </w:pPr>
      <w:r>
        <w:rPr>
          <w:rFonts w:ascii="Arial" w:hAnsi="Arial" w:cs="Arial"/>
          <w:b/>
          <w:bCs/>
          <w:sz w:val="28"/>
          <w:szCs w:val="28"/>
        </w:rPr>
        <w:t>Louise Casey CB</w:t>
      </w:r>
    </w:p>
    <w:p w14:paraId="232A1B40" w14:textId="77777777" w:rsidR="009844C4" w:rsidRPr="004357FB" w:rsidRDefault="009844C4" w:rsidP="009844C4">
      <w:pPr>
        <w:pStyle w:val="NormalWeb"/>
        <w:spacing w:before="0" w:beforeAutospacing="0" w:after="0" w:afterAutospacing="0"/>
        <w:contextualSpacing/>
        <w:rPr>
          <w:rFonts w:ascii="Arial" w:hAnsi="Arial" w:cs="Arial"/>
          <w:b/>
          <w:bCs/>
          <w:sz w:val="28"/>
          <w:szCs w:val="28"/>
        </w:rPr>
      </w:pPr>
    </w:p>
    <w:p w14:paraId="21643E85"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In July 2015, Louise was appointed by the Prime Minister to carry out a review into how we can boost opportunity and integration in the most isolated and deprived communities. The review is set in the context of the Government’s strategy on countering extremism and building more cohesive communities.</w:t>
      </w:r>
    </w:p>
    <w:p w14:paraId="1DBF26BF" w14:textId="77777777" w:rsidR="009844C4" w:rsidRPr="004F69C3" w:rsidRDefault="009844C4" w:rsidP="009844C4">
      <w:pPr>
        <w:pStyle w:val="NormalWeb"/>
        <w:contextualSpacing/>
        <w:rPr>
          <w:rFonts w:ascii="Arial" w:hAnsi="Arial" w:cs="Arial"/>
          <w:color w:val="0B0C0C"/>
          <w:shd w:val="clear" w:color="auto" w:fill="FFFFFF"/>
        </w:rPr>
      </w:pPr>
    </w:p>
    <w:p w14:paraId="493E2A3A"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In September 2014, Louise was appointed by the Secretary of State</w:t>
      </w:r>
      <w:r>
        <w:rPr>
          <w:rFonts w:ascii="Arial" w:hAnsi="Arial" w:cs="Arial"/>
          <w:color w:val="0B0C0C"/>
          <w:shd w:val="clear" w:color="auto" w:fill="FFFFFF"/>
        </w:rPr>
        <w:t xml:space="preserve"> for Communities and Local Government,</w:t>
      </w:r>
      <w:r w:rsidRPr="004F69C3">
        <w:rPr>
          <w:rFonts w:ascii="Arial" w:hAnsi="Arial" w:cs="Arial"/>
          <w:color w:val="0B0C0C"/>
          <w:shd w:val="clear" w:color="auto" w:fill="FFFFFF"/>
        </w:rPr>
        <w:t xml:space="preserve"> Eric Pickles </w:t>
      </w:r>
      <w:r>
        <w:rPr>
          <w:rFonts w:ascii="Arial" w:hAnsi="Arial" w:cs="Arial"/>
          <w:color w:val="0B0C0C"/>
          <w:shd w:val="clear" w:color="auto" w:fill="FFFFFF"/>
        </w:rPr>
        <w:t xml:space="preserve">MP, </w:t>
      </w:r>
      <w:r w:rsidRPr="004F69C3">
        <w:rPr>
          <w:rFonts w:ascii="Arial" w:hAnsi="Arial" w:cs="Arial"/>
          <w:color w:val="0B0C0C"/>
          <w:shd w:val="clear" w:color="auto" w:fill="FFFFFF"/>
        </w:rPr>
        <w:t>to conduct an independent inspection of Rotherham Metropolitan Borough Council following Professor Jay’s Inquiry into child sexual exploitation. The Report and wider recommendations were submitted to the Secretary of State in February 2015.</w:t>
      </w:r>
    </w:p>
    <w:p w14:paraId="70E6DFCA" w14:textId="77777777" w:rsidR="009844C4" w:rsidRPr="004F69C3" w:rsidRDefault="009844C4" w:rsidP="009844C4">
      <w:pPr>
        <w:pStyle w:val="NormalWeb"/>
        <w:contextualSpacing/>
        <w:rPr>
          <w:rFonts w:ascii="Arial" w:hAnsi="Arial" w:cs="Arial"/>
          <w:color w:val="0B0C0C"/>
          <w:shd w:val="clear" w:color="auto" w:fill="FFFFFF"/>
        </w:rPr>
      </w:pPr>
    </w:p>
    <w:p w14:paraId="642437B9"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 xml:space="preserve">From 2011 to August 2015 Louise Casey was the Director General of the Troubled Families programme at the Department of Communities </w:t>
      </w:r>
      <w:r>
        <w:rPr>
          <w:rFonts w:ascii="Arial" w:hAnsi="Arial" w:cs="Arial"/>
          <w:color w:val="0B0C0C"/>
          <w:shd w:val="clear" w:color="auto" w:fill="FFFFFF"/>
        </w:rPr>
        <w:t>and</w:t>
      </w:r>
      <w:r w:rsidRPr="004F69C3">
        <w:rPr>
          <w:rFonts w:ascii="Arial" w:hAnsi="Arial" w:cs="Arial"/>
          <w:color w:val="0B0C0C"/>
          <w:shd w:val="clear" w:color="auto" w:fill="FFFFFF"/>
        </w:rPr>
        <w:t xml:space="preserve"> Local Government.  She worked to deliver the Prime Minister’s commitment to turn around the lives of 120,000 of the country’s most troubled families. </w:t>
      </w:r>
    </w:p>
    <w:p w14:paraId="5C7AB169" w14:textId="77777777" w:rsidR="009844C4" w:rsidRPr="004F69C3" w:rsidRDefault="009844C4" w:rsidP="009844C4">
      <w:pPr>
        <w:pStyle w:val="NormalWeb"/>
        <w:contextualSpacing/>
        <w:rPr>
          <w:rFonts w:ascii="Arial" w:hAnsi="Arial" w:cs="Arial"/>
          <w:color w:val="0B0C0C"/>
          <w:shd w:val="clear" w:color="auto" w:fill="FFFFFF"/>
        </w:rPr>
      </w:pPr>
    </w:p>
    <w:p w14:paraId="69F4F6FD"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In 2009, Louise was the first independent Commissioner for Victims and Witnesses, acting to promote the interests of victims and witnesses in Whitehall, the Criminal Justice System and beyond</w:t>
      </w:r>
      <w:r>
        <w:rPr>
          <w:rFonts w:ascii="Arial" w:hAnsi="Arial" w:cs="Arial"/>
          <w:color w:val="0B0C0C"/>
          <w:shd w:val="clear" w:color="auto" w:fill="FFFFFF"/>
        </w:rPr>
        <w:t>.</w:t>
      </w:r>
    </w:p>
    <w:p w14:paraId="75B42CB0" w14:textId="77777777" w:rsidR="009844C4" w:rsidRPr="004F69C3" w:rsidRDefault="009844C4" w:rsidP="009844C4">
      <w:pPr>
        <w:pStyle w:val="NormalWeb"/>
        <w:contextualSpacing/>
        <w:rPr>
          <w:rFonts w:ascii="Arial" w:hAnsi="Arial" w:cs="Arial"/>
          <w:color w:val="0B0C0C"/>
          <w:shd w:val="clear" w:color="auto" w:fill="FFFFFF"/>
        </w:rPr>
      </w:pPr>
    </w:p>
    <w:p w14:paraId="1C23418B"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In 2008, Louise was Director General in the Home Office, heading up the Neighbourhood Crime and Justice Group. Prior to that, she carried out an independent review from the Cabinet Office which took a detailed look at the public’s view on crime and how to engage them in tackling it.</w:t>
      </w:r>
    </w:p>
    <w:p w14:paraId="0F9630AA" w14:textId="77777777" w:rsidR="009844C4" w:rsidRPr="004F69C3" w:rsidRDefault="009844C4" w:rsidP="009844C4">
      <w:pPr>
        <w:pStyle w:val="NormalWeb"/>
        <w:contextualSpacing/>
        <w:rPr>
          <w:rFonts w:ascii="Arial" w:hAnsi="Arial" w:cs="Arial"/>
          <w:i/>
          <w:color w:val="0B0C0C"/>
          <w:shd w:val="clear" w:color="auto" w:fill="FFFFFF"/>
        </w:rPr>
      </w:pPr>
    </w:p>
    <w:p w14:paraId="0FD5A1F5"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 xml:space="preserve">In 2005, Louise was appointed as the head of the cross-government Respect Task Force which worked to tackle anti-social behaviour by getting to its causes through programmes such as parenting and intervention and support for problematic families. Before that, she was the Director of the Home Office’s Anti-social Behaviour Unit.  </w:t>
      </w:r>
    </w:p>
    <w:p w14:paraId="11B2F053" w14:textId="77777777" w:rsidR="009844C4" w:rsidRPr="004F69C3" w:rsidRDefault="009844C4" w:rsidP="009844C4">
      <w:pPr>
        <w:pStyle w:val="NormalWeb"/>
        <w:contextualSpacing/>
        <w:rPr>
          <w:rFonts w:ascii="Arial" w:hAnsi="Arial" w:cs="Arial"/>
          <w:color w:val="0B0C0C"/>
          <w:shd w:val="clear" w:color="auto" w:fill="FFFFFF"/>
        </w:rPr>
      </w:pPr>
    </w:p>
    <w:p w14:paraId="18BA5C19"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 xml:space="preserve">Louise also led the successful strategy to reduce the number of people sleeping rough and established the Homelessness Directorate in the Office of the Deputy Prime Minister.  </w:t>
      </w:r>
    </w:p>
    <w:p w14:paraId="406BEA8C" w14:textId="77777777" w:rsidR="009844C4" w:rsidRPr="004F69C3" w:rsidRDefault="009844C4" w:rsidP="009844C4">
      <w:pPr>
        <w:pStyle w:val="NormalWeb"/>
        <w:contextualSpacing/>
        <w:rPr>
          <w:rFonts w:ascii="Arial" w:hAnsi="Arial" w:cs="Arial"/>
          <w:color w:val="0B0C0C"/>
          <w:shd w:val="clear" w:color="auto" w:fill="FFFFFF"/>
        </w:rPr>
      </w:pPr>
    </w:p>
    <w:p w14:paraId="0711D0EF" w14:textId="77777777" w:rsidR="009844C4" w:rsidRPr="004F69C3" w:rsidRDefault="009844C4" w:rsidP="009844C4">
      <w:pPr>
        <w:pStyle w:val="NormalWeb"/>
        <w:contextualSpacing/>
        <w:rPr>
          <w:rFonts w:ascii="Arial" w:hAnsi="Arial" w:cs="Arial"/>
          <w:color w:val="0B0C0C"/>
          <w:shd w:val="clear" w:color="auto" w:fill="FFFFFF"/>
        </w:rPr>
      </w:pPr>
      <w:r w:rsidRPr="004F69C3">
        <w:rPr>
          <w:rFonts w:ascii="Arial" w:hAnsi="Arial" w:cs="Arial"/>
          <w:color w:val="0B0C0C"/>
          <w:shd w:val="clear" w:color="auto" w:fill="FFFFFF"/>
        </w:rPr>
        <w:t xml:space="preserve">Between 1992 and 1999, Louise was Deputy Director of Homelessness Charity Shelter and, prior to that, held a number of posts in the social welfare sector.  </w:t>
      </w:r>
    </w:p>
    <w:p w14:paraId="51890CA8" w14:textId="77777777" w:rsidR="009844C4" w:rsidRPr="004F69C3" w:rsidRDefault="009844C4" w:rsidP="009844C4">
      <w:pPr>
        <w:pStyle w:val="NormalWeb"/>
        <w:contextualSpacing/>
        <w:rPr>
          <w:rFonts w:ascii="Arial" w:hAnsi="Arial" w:cs="Arial"/>
          <w:color w:val="0B0C0C"/>
          <w:shd w:val="clear" w:color="auto" w:fill="FFFFFF"/>
        </w:rPr>
      </w:pPr>
    </w:p>
    <w:p w14:paraId="0CC5D46D" w14:textId="6AB3B490" w:rsidR="009844C4" w:rsidRDefault="009844C4" w:rsidP="009844C4">
      <w:pPr>
        <w:pStyle w:val="NormalWeb"/>
        <w:contextualSpacing/>
      </w:pPr>
      <w:r w:rsidRPr="004F69C3">
        <w:rPr>
          <w:rFonts w:ascii="Arial" w:hAnsi="Arial" w:cs="Arial"/>
          <w:color w:val="0B0C0C"/>
          <w:shd w:val="clear" w:color="auto" w:fill="FFFFFF"/>
        </w:rPr>
        <w:t xml:space="preserve">Louise was awarded the Companion of the Order of Bath (CB) in the Queen’s Birthday Honours List, 2008.  </w:t>
      </w:r>
    </w:p>
    <w:p w14:paraId="78C85D6F" w14:textId="77777777" w:rsidR="009844C4" w:rsidRPr="009844C4" w:rsidRDefault="009844C4" w:rsidP="009844C4">
      <w:pPr>
        <w:rPr>
          <w:rFonts w:ascii="Arial" w:hAnsi="Arial" w:cs="Arial"/>
          <w:szCs w:val="22"/>
        </w:rPr>
      </w:pPr>
    </w:p>
    <w:sectPr w:rsidR="009844C4" w:rsidRPr="009844C4"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4D264" w14:textId="77777777" w:rsidR="00DF3F74" w:rsidRDefault="00DF3F74">
      <w:r>
        <w:separator/>
      </w:r>
    </w:p>
  </w:endnote>
  <w:endnote w:type="continuationSeparator" w:id="0">
    <w:p w14:paraId="3525A412" w14:textId="77777777" w:rsidR="00DF3F74" w:rsidRDefault="00DF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3700A9C-63A4-4EF8-8EE4-1A50EA7956D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7BB742B-1F19-4275-A0DA-0BD9C27E3A3E}"/>
  </w:font>
  <w:font w:name="Calibri">
    <w:panose1 w:val="020F0502020204030204"/>
    <w:charset w:val="00"/>
    <w:family w:val="swiss"/>
    <w:pitch w:val="variable"/>
    <w:sig w:usb0="E00002FF" w:usb1="4000ACFF" w:usb2="00000001" w:usb3="00000000" w:csb0="0000019F" w:csb1="00000000"/>
    <w:embedRegular r:id="rId3" w:fontKey="{393C0263-DDA6-4AB6-9B3C-1D334C244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CB85D" w14:textId="77777777" w:rsidR="00DF3F74" w:rsidRDefault="00DF3F74">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1DEC4" w14:textId="77777777" w:rsidR="00DF3F74" w:rsidRDefault="00DF3F74">
      <w:r>
        <w:separator/>
      </w:r>
    </w:p>
  </w:footnote>
  <w:footnote w:type="continuationSeparator" w:id="0">
    <w:p w14:paraId="51AFE135" w14:textId="77777777" w:rsidR="00DF3F74" w:rsidRDefault="00DF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6051"/>
      <w:gridCol w:w="3020"/>
    </w:tblGrid>
    <w:tr w:rsidR="003E5259" w14:paraId="01480946" w14:textId="77777777" w:rsidTr="007A7C6A">
      <w:tc>
        <w:tcPr>
          <w:tcW w:w="6204" w:type="dxa"/>
          <w:vMerge w:val="restart"/>
        </w:tcPr>
        <w:p w14:paraId="34B47017" w14:textId="77777777" w:rsidR="003E5259" w:rsidRDefault="003E5259" w:rsidP="003E5259">
          <w:pPr>
            <w:pStyle w:val="Header"/>
            <w:spacing w:line="256" w:lineRule="auto"/>
            <w:rPr>
              <w:rFonts w:ascii="Arial" w:hAnsi="Arial" w:cs="Arial"/>
              <w:b/>
              <w:sz w:val="24"/>
              <w:szCs w:val="24"/>
              <w:lang w:eastAsia="en-US"/>
            </w:rPr>
          </w:pPr>
          <w:r>
            <w:rPr>
              <w:rFonts w:ascii="Arial" w:hAnsi="Arial" w:cs="Arial"/>
              <w:b/>
              <w:noProof/>
              <w:sz w:val="24"/>
              <w:szCs w:val="24"/>
            </w:rPr>
            <w:drawing>
              <wp:inline distT="0" distB="0" distL="0" distR="0" wp14:anchorId="1AAF417F" wp14:editId="5070783B">
                <wp:extent cx="1319530" cy="775335"/>
                <wp:effectExtent l="0" t="0" r="0" b="571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775335"/>
                        </a:xfrm>
                        <a:prstGeom prst="rect">
                          <a:avLst/>
                        </a:prstGeom>
                        <a:noFill/>
                        <a:ln>
                          <a:noFill/>
                        </a:ln>
                      </pic:spPr>
                    </pic:pic>
                  </a:graphicData>
                </a:graphic>
              </wp:inline>
            </w:drawing>
          </w:r>
        </w:p>
        <w:p w14:paraId="093CF8AD" w14:textId="77777777" w:rsidR="003E5259" w:rsidRDefault="003E5259" w:rsidP="003E5259">
          <w:pPr>
            <w:pStyle w:val="Header"/>
            <w:spacing w:line="256" w:lineRule="auto"/>
            <w:rPr>
              <w:rFonts w:ascii="Arial" w:hAnsi="Arial" w:cs="Arial"/>
              <w:lang w:eastAsia="en-US"/>
            </w:rPr>
          </w:pPr>
        </w:p>
      </w:tc>
      <w:tc>
        <w:tcPr>
          <w:tcW w:w="3083" w:type="dxa"/>
          <w:hideMark/>
        </w:tcPr>
        <w:p w14:paraId="031CC1EB" w14:textId="77777777" w:rsidR="003E5259" w:rsidRDefault="003E5259" w:rsidP="003E5259">
          <w:pPr>
            <w:pStyle w:val="Header"/>
            <w:spacing w:line="256" w:lineRule="auto"/>
            <w:rPr>
              <w:rFonts w:ascii="Arial" w:hAnsi="Arial" w:cs="Arial"/>
              <w:b/>
              <w:szCs w:val="22"/>
              <w:lang w:eastAsia="en-US"/>
            </w:rPr>
          </w:pPr>
          <w:r>
            <w:rPr>
              <w:rFonts w:ascii="Arial" w:hAnsi="Arial" w:cs="Arial"/>
              <w:b/>
              <w:szCs w:val="22"/>
              <w:lang w:eastAsia="en-US"/>
            </w:rPr>
            <w:t xml:space="preserve">Councillors’ Forum </w:t>
          </w:r>
        </w:p>
      </w:tc>
    </w:tr>
    <w:tr w:rsidR="003E5259" w14:paraId="08AE1D86" w14:textId="77777777" w:rsidTr="007A7C6A">
      <w:trPr>
        <w:trHeight w:val="450"/>
      </w:trPr>
      <w:tc>
        <w:tcPr>
          <w:tcW w:w="0" w:type="auto"/>
          <w:vMerge/>
          <w:vAlign w:val="center"/>
          <w:hideMark/>
        </w:tcPr>
        <w:p w14:paraId="43987F0D" w14:textId="77777777" w:rsidR="003E5259" w:rsidRDefault="003E5259" w:rsidP="003E5259">
          <w:pPr>
            <w:spacing w:line="256" w:lineRule="auto"/>
            <w:rPr>
              <w:rFonts w:ascii="Arial" w:hAnsi="Arial" w:cs="Arial"/>
              <w:lang w:eastAsia="en-US"/>
            </w:rPr>
          </w:pPr>
        </w:p>
      </w:tc>
      <w:tc>
        <w:tcPr>
          <w:tcW w:w="3083" w:type="dxa"/>
          <w:hideMark/>
        </w:tcPr>
        <w:p w14:paraId="4C4EDE2C" w14:textId="77777777" w:rsidR="003E5259" w:rsidRDefault="003E5259" w:rsidP="003E5259">
          <w:pPr>
            <w:pStyle w:val="Header"/>
            <w:spacing w:before="60" w:line="256" w:lineRule="auto"/>
            <w:rPr>
              <w:rFonts w:ascii="Arial" w:hAnsi="Arial" w:cs="Arial"/>
              <w:szCs w:val="22"/>
              <w:lang w:eastAsia="en-US"/>
            </w:rPr>
          </w:pPr>
          <w:r>
            <w:rPr>
              <w:rFonts w:ascii="Arial" w:hAnsi="Arial" w:cs="Arial"/>
              <w:szCs w:val="22"/>
              <w:lang w:eastAsia="en-US"/>
            </w:rPr>
            <w:t>3 March 2016</w:t>
          </w:r>
        </w:p>
      </w:tc>
    </w:tr>
  </w:tbl>
  <w:p w14:paraId="23A83879" w14:textId="77777777" w:rsidR="00DF3F74" w:rsidRPr="0021114E" w:rsidRDefault="00DF3F7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4594C" w14:textId="77777777" w:rsidR="00DF3F74" w:rsidRDefault="00DF3F74" w:rsidP="00E64FBC">
    <w:pPr>
      <w:pStyle w:val="Header"/>
      <w:rPr>
        <w:sz w:val="2"/>
      </w:rPr>
    </w:pPr>
  </w:p>
  <w:p w14:paraId="1F527681" w14:textId="77777777" w:rsidR="00DF3F74" w:rsidRDefault="00DF3F7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F3F74" w:rsidRPr="001D2C76" w14:paraId="3FCC1437" w14:textId="77777777" w:rsidTr="00084E44">
      <w:tc>
        <w:tcPr>
          <w:tcW w:w="6062" w:type="dxa"/>
          <w:vMerge w:val="restart"/>
        </w:tcPr>
        <w:p w14:paraId="3998E7B0" w14:textId="77777777" w:rsidR="00DF3F74" w:rsidRDefault="00DF3F74" w:rsidP="007C2BC2">
          <w:pPr>
            <w:pStyle w:val="Header"/>
            <w:tabs>
              <w:tab w:val="clear" w:pos="4153"/>
              <w:tab w:val="clear" w:pos="8306"/>
              <w:tab w:val="center" w:pos="2923"/>
            </w:tabs>
          </w:pPr>
          <w:r>
            <w:rPr>
              <w:rFonts w:ascii="Arial" w:hAnsi="Arial" w:cs="Arial"/>
              <w:noProof/>
              <w:sz w:val="44"/>
              <w:szCs w:val="44"/>
            </w:rPr>
            <w:drawing>
              <wp:inline distT="0" distB="0" distL="0" distR="0" wp14:anchorId="433BB871" wp14:editId="651F8EC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9FD26F3" w14:textId="77777777" w:rsidR="00DF3F74" w:rsidRPr="001D2C76" w:rsidRDefault="00DF3F74" w:rsidP="00546D0D">
          <w:pPr>
            <w:pStyle w:val="Header"/>
            <w:rPr>
              <w:b/>
            </w:rPr>
          </w:pPr>
          <w:r>
            <w:rPr>
              <w:rFonts w:ascii="Arial" w:hAnsi="Arial" w:cs="Arial"/>
              <w:b/>
              <w:sz w:val="24"/>
              <w:szCs w:val="24"/>
            </w:rPr>
            <w:t>Meeting title</w:t>
          </w:r>
        </w:p>
      </w:tc>
    </w:tr>
    <w:tr w:rsidR="00DF3F74" w14:paraId="3663CBDD" w14:textId="77777777" w:rsidTr="00084E44">
      <w:trPr>
        <w:trHeight w:val="450"/>
      </w:trPr>
      <w:tc>
        <w:tcPr>
          <w:tcW w:w="6062" w:type="dxa"/>
          <w:vMerge/>
        </w:tcPr>
        <w:p w14:paraId="133056F4" w14:textId="77777777" w:rsidR="00DF3F74" w:rsidRDefault="00DF3F74" w:rsidP="00546D0D">
          <w:pPr>
            <w:pStyle w:val="Header"/>
          </w:pPr>
        </w:p>
      </w:tc>
      <w:tc>
        <w:tcPr>
          <w:tcW w:w="3225" w:type="dxa"/>
        </w:tcPr>
        <w:p w14:paraId="4084815E" w14:textId="77777777" w:rsidR="00DF3F74" w:rsidRDefault="00DF3F74" w:rsidP="00546D0D">
          <w:pPr>
            <w:pStyle w:val="Header"/>
            <w:spacing w:before="60"/>
          </w:pPr>
          <w:r>
            <w:rPr>
              <w:rFonts w:ascii="Arial" w:hAnsi="Arial" w:cs="Arial"/>
              <w:sz w:val="24"/>
              <w:szCs w:val="24"/>
            </w:rPr>
            <w:t xml:space="preserve">Meeting date </w:t>
          </w:r>
        </w:p>
      </w:tc>
    </w:tr>
    <w:tr w:rsidR="00DF3F74" w14:paraId="21FBD5B7" w14:textId="77777777" w:rsidTr="00084E44">
      <w:trPr>
        <w:trHeight w:val="450"/>
      </w:trPr>
      <w:tc>
        <w:tcPr>
          <w:tcW w:w="6062" w:type="dxa"/>
          <w:vMerge/>
        </w:tcPr>
        <w:p w14:paraId="2D90B986" w14:textId="77777777" w:rsidR="00DF3F74" w:rsidRDefault="00DF3F74" w:rsidP="00546D0D">
          <w:pPr>
            <w:pStyle w:val="Header"/>
          </w:pPr>
        </w:p>
      </w:tc>
      <w:tc>
        <w:tcPr>
          <w:tcW w:w="3225" w:type="dxa"/>
        </w:tcPr>
        <w:p w14:paraId="242A1429" w14:textId="77777777" w:rsidR="00DF3F74" w:rsidRDefault="00DF3F74" w:rsidP="00546D0D">
          <w:pPr>
            <w:pStyle w:val="Header"/>
            <w:spacing w:before="60"/>
            <w:rPr>
              <w:rFonts w:ascii="Arial" w:hAnsi="Arial" w:cs="Arial"/>
              <w:b/>
              <w:sz w:val="24"/>
              <w:szCs w:val="24"/>
            </w:rPr>
          </w:pPr>
        </w:p>
        <w:p w14:paraId="7D54317F" w14:textId="77777777" w:rsidR="00DF3F74" w:rsidRPr="00546D0D" w:rsidRDefault="00DF3F74" w:rsidP="00546D0D">
          <w:pPr>
            <w:pStyle w:val="Header"/>
            <w:spacing w:before="60"/>
            <w:rPr>
              <w:rFonts w:ascii="Arial" w:hAnsi="Arial" w:cs="Arial"/>
              <w:b/>
              <w:sz w:val="24"/>
              <w:szCs w:val="24"/>
            </w:rPr>
          </w:pPr>
          <w:r>
            <w:rPr>
              <w:rFonts w:ascii="Arial" w:hAnsi="Arial" w:cs="Arial"/>
              <w:b/>
              <w:sz w:val="24"/>
              <w:szCs w:val="24"/>
            </w:rPr>
            <w:t>Item X</w:t>
          </w:r>
        </w:p>
      </w:tc>
    </w:tr>
  </w:tbl>
  <w:p w14:paraId="55429BA1" w14:textId="77777777" w:rsidR="00DF3F74" w:rsidRDefault="00DF3F7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5"/>
      <w:gridCol w:w="3226"/>
    </w:tblGrid>
    <w:tr w:rsidR="00DF3F74" w:rsidRPr="004F266E" w14:paraId="465088F3" w14:textId="77777777" w:rsidTr="00C3009E">
      <w:tc>
        <w:tcPr>
          <w:tcW w:w="5920" w:type="dxa"/>
          <w:vMerge w:val="restart"/>
          <w:shd w:val="clear" w:color="auto" w:fill="auto"/>
        </w:tcPr>
        <w:p w14:paraId="39F6EF50" w14:textId="77777777" w:rsidR="00DF3F74" w:rsidRPr="00374227" w:rsidRDefault="00DF3F74" w:rsidP="00C3009E">
          <w:pPr>
            <w:pStyle w:val="Header"/>
            <w:tabs>
              <w:tab w:val="clear" w:pos="4153"/>
              <w:tab w:val="clear" w:pos="8306"/>
              <w:tab w:val="center" w:pos="2923"/>
            </w:tabs>
          </w:pPr>
          <w:r>
            <w:rPr>
              <w:rFonts w:ascii="Arial" w:hAnsi="Arial" w:cs="Arial"/>
              <w:noProof/>
              <w:sz w:val="44"/>
              <w:szCs w:val="44"/>
            </w:rPr>
            <w:drawing>
              <wp:inline distT="0" distB="0" distL="0" distR="0" wp14:anchorId="06B47BCD" wp14:editId="54FE1A5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47B0A5" w14:textId="77777777" w:rsidR="00DF3F74" w:rsidRPr="00374227" w:rsidRDefault="00DF3F74" w:rsidP="00D26A77">
          <w:pPr>
            <w:pStyle w:val="Header"/>
            <w:rPr>
              <w:rFonts w:ascii="Arial" w:hAnsi="Arial" w:cs="Arial"/>
              <w:b/>
              <w:szCs w:val="22"/>
            </w:rPr>
          </w:pPr>
          <w:r>
            <w:rPr>
              <w:rFonts w:ascii="Arial" w:hAnsi="Arial" w:cs="Arial"/>
              <w:b/>
              <w:szCs w:val="22"/>
            </w:rPr>
            <w:t xml:space="preserve">Councillors Forum </w:t>
          </w:r>
        </w:p>
      </w:tc>
    </w:tr>
    <w:tr w:rsidR="00DF3F74" w14:paraId="7E1DAC7E" w14:textId="77777777" w:rsidTr="00C3009E">
      <w:trPr>
        <w:trHeight w:val="450"/>
      </w:trPr>
      <w:tc>
        <w:tcPr>
          <w:tcW w:w="5920" w:type="dxa"/>
          <w:vMerge/>
          <w:shd w:val="clear" w:color="auto" w:fill="auto"/>
        </w:tcPr>
        <w:p w14:paraId="1AA2B868" w14:textId="77777777" w:rsidR="00DF3F74" w:rsidRPr="00374227" w:rsidRDefault="00DF3F74" w:rsidP="00C3009E">
          <w:pPr>
            <w:pStyle w:val="Header"/>
          </w:pPr>
        </w:p>
      </w:tc>
      <w:tc>
        <w:tcPr>
          <w:tcW w:w="3260" w:type="dxa"/>
          <w:shd w:val="clear" w:color="auto" w:fill="auto"/>
          <w:vAlign w:val="center"/>
        </w:tcPr>
        <w:p w14:paraId="6F89375C" w14:textId="77777777" w:rsidR="00DF3F74" w:rsidRPr="00374227" w:rsidRDefault="00DF3F74" w:rsidP="00D26A77">
          <w:pPr>
            <w:pStyle w:val="Header"/>
            <w:spacing w:before="60"/>
            <w:rPr>
              <w:rFonts w:ascii="Arial" w:hAnsi="Arial" w:cs="Arial"/>
              <w:szCs w:val="22"/>
            </w:rPr>
          </w:pPr>
          <w:r>
            <w:rPr>
              <w:rFonts w:ascii="Arial" w:hAnsi="Arial" w:cs="Arial"/>
              <w:szCs w:val="22"/>
            </w:rPr>
            <w:t>3 March 2016</w:t>
          </w:r>
        </w:p>
      </w:tc>
    </w:tr>
    <w:tr w:rsidR="00DF3F74" w:rsidRPr="004F266E" w14:paraId="668B7B32" w14:textId="77777777" w:rsidTr="00C3009E">
      <w:trPr>
        <w:trHeight w:val="708"/>
      </w:trPr>
      <w:tc>
        <w:tcPr>
          <w:tcW w:w="5920" w:type="dxa"/>
          <w:vMerge/>
          <w:shd w:val="clear" w:color="auto" w:fill="auto"/>
        </w:tcPr>
        <w:p w14:paraId="536F6984" w14:textId="77777777" w:rsidR="00DF3F74" w:rsidRPr="00374227" w:rsidRDefault="00DF3F74" w:rsidP="00C3009E">
          <w:pPr>
            <w:pStyle w:val="Header"/>
          </w:pPr>
        </w:p>
      </w:tc>
      <w:tc>
        <w:tcPr>
          <w:tcW w:w="3260" w:type="dxa"/>
          <w:shd w:val="clear" w:color="auto" w:fill="auto"/>
          <w:vAlign w:val="center"/>
        </w:tcPr>
        <w:p w14:paraId="742FBDA6" w14:textId="471DFE9E" w:rsidR="00DF3F74" w:rsidRPr="00374227" w:rsidRDefault="00DF3F74" w:rsidP="004B0FD9">
          <w:pPr>
            <w:pStyle w:val="Header"/>
            <w:spacing w:before="60"/>
            <w:rPr>
              <w:rFonts w:ascii="Arial" w:hAnsi="Arial" w:cs="Arial"/>
              <w:b/>
              <w:szCs w:val="22"/>
            </w:rPr>
          </w:pPr>
        </w:p>
      </w:tc>
    </w:tr>
  </w:tbl>
  <w:p w14:paraId="10020A9A" w14:textId="77777777" w:rsidR="00DF3F74" w:rsidRPr="0021114E" w:rsidRDefault="00DF3F7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41248"/>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B3721"/>
    <w:rsid w:val="002D0658"/>
    <w:rsid w:val="002F15DD"/>
    <w:rsid w:val="00302667"/>
    <w:rsid w:val="00324E86"/>
    <w:rsid w:val="00363ED4"/>
    <w:rsid w:val="00372DE6"/>
    <w:rsid w:val="003978FB"/>
    <w:rsid w:val="003C77A8"/>
    <w:rsid w:val="003E20D5"/>
    <w:rsid w:val="003E2385"/>
    <w:rsid w:val="003E2CFD"/>
    <w:rsid w:val="003E4825"/>
    <w:rsid w:val="003E4B3E"/>
    <w:rsid w:val="003E5259"/>
    <w:rsid w:val="0041006B"/>
    <w:rsid w:val="0042168F"/>
    <w:rsid w:val="00435D57"/>
    <w:rsid w:val="004401AF"/>
    <w:rsid w:val="00444C86"/>
    <w:rsid w:val="00481354"/>
    <w:rsid w:val="004B0FD9"/>
    <w:rsid w:val="004D36F3"/>
    <w:rsid w:val="004F12FE"/>
    <w:rsid w:val="005004C0"/>
    <w:rsid w:val="00546D0D"/>
    <w:rsid w:val="00575EED"/>
    <w:rsid w:val="005A1293"/>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53AD0"/>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D7A65"/>
    <w:rsid w:val="008E5AE8"/>
    <w:rsid w:val="008F3A81"/>
    <w:rsid w:val="00914A91"/>
    <w:rsid w:val="0092710B"/>
    <w:rsid w:val="009300AA"/>
    <w:rsid w:val="00931FA5"/>
    <w:rsid w:val="0094468C"/>
    <w:rsid w:val="00967F3E"/>
    <w:rsid w:val="00982B41"/>
    <w:rsid w:val="009844C4"/>
    <w:rsid w:val="009A6556"/>
    <w:rsid w:val="009B0968"/>
    <w:rsid w:val="009C64BE"/>
    <w:rsid w:val="009C7622"/>
    <w:rsid w:val="009C799F"/>
    <w:rsid w:val="009D5D4A"/>
    <w:rsid w:val="009D6157"/>
    <w:rsid w:val="009E17B8"/>
    <w:rsid w:val="009E64CF"/>
    <w:rsid w:val="00A05560"/>
    <w:rsid w:val="00A05A24"/>
    <w:rsid w:val="00A11170"/>
    <w:rsid w:val="00A41125"/>
    <w:rsid w:val="00A601EC"/>
    <w:rsid w:val="00A669A4"/>
    <w:rsid w:val="00A67E0E"/>
    <w:rsid w:val="00A71CD2"/>
    <w:rsid w:val="00A7644D"/>
    <w:rsid w:val="00A9189F"/>
    <w:rsid w:val="00A92B3B"/>
    <w:rsid w:val="00A97F37"/>
    <w:rsid w:val="00AA5C07"/>
    <w:rsid w:val="00AA6F4D"/>
    <w:rsid w:val="00B0159A"/>
    <w:rsid w:val="00B162A5"/>
    <w:rsid w:val="00B51B1C"/>
    <w:rsid w:val="00B5364D"/>
    <w:rsid w:val="00B63F0D"/>
    <w:rsid w:val="00B668B0"/>
    <w:rsid w:val="00B67071"/>
    <w:rsid w:val="00B705AA"/>
    <w:rsid w:val="00B7585E"/>
    <w:rsid w:val="00BB212B"/>
    <w:rsid w:val="00BC3B14"/>
    <w:rsid w:val="00BC3B9F"/>
    <w:rsid w:val="00BD4D88"/>
    <w:rsid w:val="00BE1A18"/>
    <w:rsid w:val="00BF4F9E"/>
    <w:rsid w:val="00C10463"/>
    <w:rsid w:val="00C216C7"/>
    <w:rsid w:val="00C21FC8"/>
    <w:rsid w:val="00C3009E"/>
    <w:rsid w:val="00C342FB"/>
    <w:rsid w:val="00C36EBD"/>
    <w:rsid w:val="00C56860"/>
    <w:rsid w:val="00C56D09"/>
    <w:rsid w:val="00C63BF4"/>
    <w:rsid w:val="00C74F0F"/>
    <w:rsid w:val="00C82C83"/>
    <w:rsid w:val="00C9258A"/>
    <w:rsid w:val="00CA1498"/>
    <w:rsid w:val="00CC0245"/>
    <w:rsid w:val="00CE2310"/>
    <w:rsid w:val="00D1779A"/>
    <w:rsid w:val="00D26A77"/>
    <w:rsid w:val="00D620BE"/>
    <w:rsid w:val="00D66905"/>
    <w:rsid w:val="00D77253"/>
    <w:rsid w:val="00D84788"/>
    <w:rsid w:val="00D903DC"/>
    <w:rsid w:val="00DA0183"/>
    <w:rsid w:val="00DB2FB9"/>
    <w:rsid w:val="00DD7640"/>
    <w:rsid w:val="00DF11AC"/>
    <w:rsid w:val="00DF3F74"/>
    <w:rsid w:val="00E11424"/>
    <w:rsid w:val="00E27467"/>
    <w:rsid w:val="00E4011A"/>
    <w:rsid w:val="00E52D8B"/>
    <w:rsid w:val="00E64FBC"/>
    <w:rsid w:val="00E650C7"/>
    <w:rsid w:val="00E7710E"/>
    <w:rsid w:val="00E83EB8"/>
    <w:rsid w:val="00E84B8B"/>
    <w:rsid w:val="00EB1237"/>
    <w:rsid w:val="00EE23E4"/>
    <w:rsid w:val="00EF1D09"/>
    <w:rsid w:val="00F23B3B"/>
    <w:rsid w:val="00F6257D"/>
    <w:rsid w:val="00F6671D"/>
    <w:rsid w:val="00F66928"/>
    <w:rsid w:val="00F74F32"/>
    <w:rsid w:val="00F77051"/>
    <w:rsid w:val="00F866E4"/>
    <w:rsid w:val="00F95A3A"/>
    <w:rsid w:val="00FB295D"/>
    <w:rsid w:val="00FC311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6CD8B"/>
  <w15:docId w15:val="{3D631C35-C648-4B43-82E7-11F80669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844C4"/>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3E525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29194FB6-2667-42E8-8F55-0ACC52E34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c8febe6a-14d9-43ab-83c3-c48f478fa47c"/>
    <ds:schemaRef ds:uri="1c8a0e75-f4bc-4eb4-8ed0-578eaea9e1ca"/>
  </ds:schemaRefs>
</ds:datastoreItem>
</file>

<file path=customXml/itemProps4.xml><?xml version="1.0" encoding="utf-8"?>
<ds:datastoreItem xmlns:ds="http://schemas.openxmlformats.org/officeDocument/2006/customXml" ds:itemID="{BC84628A-8D88-4717-8E28-E9DCF595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43D48B88</Template>
  <TotalTime>7</TotalTime>
  <Pages>3</Pages>
  <Words>978</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8</cp:revision>
  <cp:lastPrinted>2010-08-12T11:06:00Z</cp:lastPrinted>
  <dcterms:created xsi:type="dcterms:W3CDTF">2016-02-19T12:51:00Z</dcterms:created>
  <dcterms:modified xsi:type="dcterms:W3CDTF">2016-02-25T16:51:00Z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